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9C58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Muster</w:t>
      </w:r>
    </w:p>
    <w:p w14:paraId="313EA134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ABB1B6F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Dienst</w:t>
      </w:r>
      <w:r w:rsidR="00D4028C">
        <w:rPr>
          <w:rFonts w:ascii="Verdana" w:hAnsi="Verdana"/>
          <w:b/>
          <w:sz w:val="20"/>
        </w:rPr>
        <w:t>beschreibung</w:t>
      </w:r>
      <w:r>
        <w:rPr>
          <w:rFonts w:ascii="Verdana" w:hAnsi="Verdana"/>
          <w:b/>
          <w:sz w:val="20"/>
        </w:rPr>
        <w:t xml:space="preserve"> für Schulpastorinnen und </w:t>
      </w:r>
      <w:r w:rsidR="00DA2358"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z w:val="20"/>
        </w:rPr>
        <w:t>pastoren</w:t>
      </w:r>
    </w:p>
    <w:p w14:paraId="07185F79" w14:textId="77777777" w:rsidR="00DA2358" w:rsidRDefault="00DA2358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</w:t>
      </w:r>
      <w:r w:rsidR="001C08FA">
        <w:rPr>
          <w:rFonts w:ascii="Verdana" w:hAnsi="Verdana"/>
          <w:b/>
          <w:sz w:val="20"/>
        </w:rPr>
        <w:t>eingeschränkter Dienst</w:t>
      </w:r>
      <w:r w:rsidR="00EE7298">
        <w:rPr>
          <w:rFonts w:ascii="Verdana" w:hAnsi="Verdana"/>
          <w:b/>
          <w:sz w:val="20"/>
        </w:rPr>
        <w:t xml:space="preserve"> – ohne </w:t>
      </w:r>
      <w:r w:rsidR="000D1A61">
        <w:rPr>
          <w:rFonts w:ascii="Verdana" w:hAnsi="Verdana"/>
          <w:b/>
          <w:sz w:val="20"/>
        </w:rPr>
        <w:t>kirchlichen Anteil</w:t>
      </w:r>
      <w:r>
        <w:rPr>
          <w:rFonts w:ascii="Verdana" w:hAnsi="Verdana"/>
          <w:b/>
          <w:sz w:val="20"/>
        </w:rPr>
        <w:t>)</w:t>
      </w:r>
    </w:p>
    <w:p w14:paraId="4D1358E2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20"/>
        </w:rPr>
      </w:pPr>
    </w:p>
    <w:p w14:paraId="7A45AB38" w14:textId="77777777" w:rsidR="00CB7D00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5DC66A5E" w14:textId="77777777" w:rsidR="00DA2358" w:rsidRDefault="001D5129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dem Schulpastor / der Schulpastorin …</w:t>
      </w:r>
      <w:r w:rsidR="003A28D1">
        <w:rPr>
          <w:rFonts w:ascii="Verdana" w:hAnsi="Verdana"/>
          <w:sz w:val="20"/>
        </w:rPr>
        <w:t>……………………….</w:t>
      </w:r>
      <w:r>
        <w:rPr>
          <w:rFonts w:ascii="Verdana" w:hAnsi="Verdana"/>
          <w:sz w:val="20"/>
        </w:rPr>
        <w:t>….wird in…………………………………. folgende Dienstbeschreibung</w:t>
      </w:r>
      <w:r w:rsidR="00CB7D0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vereinbart</w:t>
      </w:r>
    </w:p>
    <w:p w14:paraId="1FEB8F10" w14:textId="77777777" w:rsidR="00CB7D00" w:rsidRPr="00BE77B9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I.</w:t>
      </w:r>
    </w:p>
    <w:p w14:paraId="2ADC1668" w14:textId="77777777" w:rsidR="00CB7D00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58545318" w14:textId="77777777" w:rsidR="00CB7D00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erteilt am</w:t>
      </w:r>
      <w:r w:rsidR="00DA2358">
        <w:rPr>
          <w:rFonts w:ascii="Verdana" w:hAnsi="Verdana"/>
          <w:sz w:val="20"/>
        </w:rPr>
        <w:t xml:space="preserve"> / im .......................................... (Name und Ort der Schule)</w:t>
      </w:r>
      <w:r>
        <w:rPr>
          <w:rFonts w:ascii="Verdana" w:hAnsi="Verdana"/>
          <w:sz w:val="20"/>
        </w:rPr>
        <w:t xml:space="preserve"> in .......................................</w:t>
      </w:r>
    </w:p>
    <w:p w14:paraId="3604AC37" w14:textId="77777777" w:rsidR="00CB7D00" w:rsidRDefault="00DA2358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</w:t>
      </w:r>
      <w:r w:rsidR="00CB7D00">
        <w:rPr>
          <w:rFonts w:ascii="Verdana" w:hAnsi="Verdana"/>
          <w:sz w:val="20"/>
        </w:rPr>
        <w:t xml:space="preserve"> Wochenstunden evangelischen Religionsunterricht. Der Unterricht und die Vorbereitung hierfür haben Vorrang vor den anderen Dienstgeschäften.</w:t>
      </w:r>
    </w:p>
    <w:p w14:paraId="6C4F946B" w14:textId="77777777" w:rsidR="00CB7D00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43FDAFED" w14:textId="77777777" w:rsidR="00CB7D00" w:rsidRPr="00BE77B9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II.</w:t>
      </w:r>
    </w:p>
    <w:p w14:paraId="7652F607" w14:textId="77777777" w:rsidR="00CB7D00" w:rsidRDefault="00CB7D00" w:rsidP="00311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7B57010" w14:textId="77777777" w:rsidR="00EE7298" w:rsidRPr="00DA2358" w:rsidRDefault="00EE7298" w:rsidP="00311734">
      <w:pPr>
        <w:pStyle w:val="DefaultText"/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steht als Seelsorgerin /Seelsorger den Schülerinnen und Schülern sowie den Lehrerinnen und Lehrern an der betreffenden Schule zur Verfügung.</w:t>
      </w:r>
    </w:p>
    <w:p w14:paraId="36990A07" w14:textId="77777777" w:rsidR="00EE7298" w:rsidRDefault="00EE7298" w:rsidP="00311734">
      <w:pPr>
        <w:pStyle w:val="num"/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hält an der Schule Gottesdienste und Andach</w:t>
      </w:r>
      <w:r>
        <w:rPr>
          <w:rFonts w:ascii="Verdana" w:hAnsi="Verdana"/>
          <w:sz w:val="20"/>
        </w:rPr>
        <w:t>ten.</w:t>
      </w:r>
    </w:p>
    <w:p w14:paraId="28227DD2" w14:textId="77777777" w:rsidR="00EE7298" w:rsidRDefault="00EE7298" w:rsidP="00311734">
      <w:pPr>
        <w:pStyle w:val="num"/>
        <w:numPr>
          <w:ilvl w:val="0"/>
          <w:numId w:val="3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Schulpastorin / der Schulpastor </w:t>
      </w:r>
      <w:r w:rsidR="00D4028C">
        <w:rPr>
          <w:rFonts w:ascii="Verdana" w:hAnsi="Verdana"/>
          <w:sz w:val="20"/>
        </w:rPr>
        <w:t>fördert</w:t>
      </w:r>
      <w:r>
        <w:rPr>
          <w:rFonts w:ascii="Verdana" w:hAnsi="Verdana"/>
          <w:sz w:val="20"/>
        </w:rPr>
        <w:t xml:space="preserve"> im Einvernehmen mit der Superintendentin / dem Superintende</w:t>
      </w:r>
      <w:r w:rsidR="00D4028C">
        <w:rPr>
          <w:rFonts w:ascii="Verdana" w:hAnsi="Verdana"/>
          <w:sz w:val="20"/>
        </w:rPr>
        <w:t xml:space="preserve">nten </w:t>
      </w:r>
      <w:r>
        <w:rPr>
          <w:rFonts w:ascii="Verdana" w:hAnsi="Verdana"/>
          <w:sz w:val="20"/>
        </w:rPr>
        <w:t>die Verbindung zwischen Kirche und Schule im Kirchenkreis.</w:t>
      </w:r>
    </w:p>
    <w:p w14:paraId="4E419B82" w14:textId="77777777" w:rsidR="00BE77B9" w:rsidRDefault="00EE7298" w:rsidP="002B27C7">
      <w:pPr>
        <w:pStyle w:val="DefaultText"/>
        <w:numPr>
          <w:ilvl w:val="0"/>
          <w:numId w:val="3"/>
        </w:numPr>
        <w:tabs>
          <w:tab w:val="clear" w:pos="720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Spezifische Aufgaben im Kirchenkreis:</w:t>
      </w:r>
      <w:r>
        <w:rPr>
          <w:rFonts w:ascii="Verdana" w:hAnsi="Verdana"/>
          <w:sz w:val="20"/>
        </w:rPr>
        <w:br/>
      </w:r>
      <w:r w:rsidR="002B27C7"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 xml:space="preserve">1. </w:t>
      </w:r>
      <w:r w:rsidR="002B27C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Regelmäßige Übernahm</w:t>
      </w:r>
      <w:r w:rsidR="002B27C7">
        <w:rPr>
          <w:rFonts w:ascii="Verdana" w:hAnsi="Verdana"/>
          <w:sz w:val="20"/>
        </w:rPr>
        <w:t>e von Gottesdiensten (ca. alle 6</w:t>
      </w:r>
      <w:r>
        <w:rPr>
          <w:rFonts w:ascii="Verdana" w:hAnsi="Verdana"/>
          <w:sz w:val="20"/>
        </w:rPr>
        <w:t xml:space="preserve"> Wochen) ...... .</w:t>
      </w:r>
    </w:p>
    <w:p w14:paraId="45F7A93C" w14:textId="77777777" w:rsidR="002B27C7" w:rsidRDefault="00050FC0" w:rsidP="00050FC0">
      <w:pPr>
        <w:pStyle w:val="DefaultText"/>
        <w:numPr>
          <w:ilvl w:val="8"/>
          <w:numId w:val="3"/>
        </w:numPr>
        <w:tabs>
          <w:tab w:val="left" w:pos="284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7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Eine</w:t>
      </w:r>
      <w:r w:rsidR="002B27C7">
        <w:rPr>
          <w:rFonts w:ascii="Verdana" w:hAnsi="Verdana"/>
          <w:sz w:val="20"/>
        </w:rPr>
        <w:t xml:space="preserve"> weitere Aufgabe</w:t>
      </w:r>
      <w:r w:rsidR="00EE7298">
        <w:rPr>
          <w:rFonts w:ascii="Verdana" w:hAnsi="Verdana"/>
          <w:sz w:val="20"/>
        </w:rPr>
        <w:t xml:space="preserve"> im Bereich von Ki</w:t>
      </w:r>
      <w:r w:rsidR="002B27C7">
        <w:rPr>
          <w:rFonts w:ascii="Verdana" w:hAnsi="Verdana"/>
          <w:sz w:val="20"/>
        </w:rPr>
        <w:t>rche und Schule oder schulnaher</w:t>
      </w:r>
    </w:p>
    <w:p w14:paraId="492448ED" w14:textId="77777777" w:rsidR="002B27C7" w:rsidRDefault="002B27C7" w:rsidP="002B27C7">
      <w:pPr>
        <w:pStyle w:val="DefaultText"/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Jugendarbeit .............................................................................................</w:t>
      </w:r>
    </w:p>
    <w:p w14:paraId="100E75AE" w14:textId="77777777" w:rsidR="002B27C7" w:rsidRDefault="002B27C7" w:rsidP="002B27C7">
      <w:pPr>
        <w:pStyle w:val="DefaultText"/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................................................................................................................</w:t>
      </w:r>
    </w:p>
    <w:p w14:paraId="15C555ED" w14:textId="77777777" w:rsidR="002B27C7" w:rsidRDefault="00EE7298" w:rsidP="002B27C7">
      <w:pPr>
        <w:pStyle w:val="DefaultText"/>
        <w:numPr>
          <w:ilvl w:val="1"/>
          <w:numId w:val="3"/>
        </w:numPr>
        <w:tabs>
          <w:tab w:val="left" w:pos="284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7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den Schulferien</w:t>
      </w:r>
      <w:r w:rsidR="002B27C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sofern nicht durch Urlaub oder schulische Veranstaltung (wie</w:t>
      </w:r>
    </w:p>
    <w:p w14:paraId="4E7E2409" w14:textId="77777777" w:rsidR="00EE7298" w:rsidRDefault="002B27C7" w:rsidP="002B27C7">
      <w:pPr>
        <w:pStyle w:val="DefaultText"/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EE7298">
        <w:rPr>
          <w:rFonts w:ascii="Verdana" w:hAnsi="Verdana"/>
          <w:sz w:val="20"/>
        </w:rPr>
        <w:t>z. B. S</w:t>
      </w:r>
      <w:r>
        <w:rPr>
          <w:rFonts w:ascii="Verdana" w:hAnsi="Verdana"/>
          <w:sz w:val="20"/>
        </w:rPr>
        <w:t>CHILF</w:t>
      </w:r>
      <w:r w:rsidR="00EE7298">
        <w:rPr>
          <w:rFonts w:ascii="Verdana" w:hAnsi="Verdana"/>
          <w:sz w:val="20"/>
        </w:rPr>
        <w:t>) blockiert, auch Urlaubsvertretungen.</w:t>
      </w:r>
    </w:p>
    <w:p w14:paraId="58395D49" w14:textId="77777777" w:rsidR="00EE7298" w:rsidRDefault="00EE7298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2BBCA891" w14:textId="77777777" w:rsidR="00EE7298" w:rsidRPr="00BE77B9" w:rsidRDefault="00EE7298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III.</w:t>
      </w:r>
    </w:p>
    <w:p w14:paraId="7F9B7D7E" w14:textId="77777777" w:rsidR="00EE7298" w:rsidRDefault="00EE7298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0B2A3B2B" w14:textId="77777777" w:rsidR="00EE7298" w:rsidRDefault="00CB7D00" w:rsidP="00311734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 xml:space="preserve">Die Schulpastorin / der Schulpastor </w:t>
      </w:r>
      <w:r w:rsidR="00EE7298">
        <w:rPr>
          <w:rFonts w:ascii="Verdana" w:hAnsi="Verdana"/>
          <w:sz w:val="20"/>
        </w:rPr>
        <w:t xml:space="preserve">berichtet </w:t>
      </w:r>
      <w:r w:rsidR="00D4028C">
        <w:rPr>
          <w:rFonts w:ascii="Verdana" w:hAnsi="Verdana"/>
          <w:sz w:val="20"/>
        </w:rPr>
        <w:t xml:space="preserve">in der Regel </w:t>
      </w:r>
      <w:r w:rsidR="00EE7298">
        <w:rPr>
          <w:rFonts w:ascii="Verdana" w:hAnsi="Verdana"/>
          <w:sz w:val="20"/>
        </w:rPr>
        <w:t>dem Kirchenkreisvorstand jährlich einmal über die Tätigkeit im abgelaufenen Schuljahr.</w:t>
      </w:r>
    </w:p>
    <w:p w14:paraId="6E2CA5C7" w14:textId="77777777" w:rsidR="00BE77B9" w:rsidRDefault="00EE7298" w:rsidP="00311734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besucht regelmäßig die Pfarrkonferenzen und nimmt am Pfarrkonvent (sofern schulische Belange dem nicht entgegenstehen) teil.</w:t>
      </w:r>
    </w:p>
    <w:p w14:paraId="41E0B63C" w14:textId="77777777" w:rsidR="00EE7298" w:rsidRDefault="00BE77B9" w:rsidP="00311734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EE7298">
        <w:rPr>
          <w:rFonts w:ascii="Verdana" w:hAnsi="Verdana"/>
          <w:sz w:val="20"/>
        </w:rPr>
        <w:t>Die Schulpastorin / der Schulpastor hält Kontakt zur Superintendentin / zum Superintendenten und die Superintendentin / der Superintendent oder ihre/seine Vertre</w:t>
      </w:r>
      <w:r w:rsidR="002B27C7">
        <w:rPr>
          <w:rFonts w:ascii="Verdana" w:hAnsi="Verdana"/>
          <w:sz w:val="20"/>
        </w:rPr>
        <w:t>terin bzw. ihr</w:t>
      </w:r>
      <w:r w:rsidR="00EE7298">
        <w:rPr>
          <w:rFonts w:ascii="Verdana" w:hAnsi="Verdana"/>
          <w:sz w:val="20"/>
        </w:rPr>
        <w:t>/sein Vertreter führt mit der Schulpastorin / dem Schulpastor ein</w:t>
      </w:r>
      <w:r w:rsidR="00D4028C">
        <w:rPr>
          <w:rFonts w:ascii="Verdana" w:hAnsi="Verdana"/>
          <w:sz w:val="20"/>
        </w:rPr>
        <w:t xml:space="preserve"> Mitarbeiterinnen /</w:t>
      </w:r>
      <w:r w:rsidR="00EE7298">
        <w:rPr>
          <w:rFonts w:ascii="Verdana" w:hAnsi="Verdana"/>
          <w:sz w:val="20"/>
        </w:rPr>
        <w:t xml:space="preserve"> </w:t>
      </w:r>
      <w:r w:rsidR="00E35EB5">
        <w:rPr>
          <w:rFonts w:ascii="Verdana" w:hAnsi="Verdana"/>
          <w:sz w:val="20"/>
        </w:rPr>
        <w:t>J</w:t>
      </w:r>
      <w:r w:rsidR="00EE7298">
        <w:rPr>
          <w:rFonts w:ascii="Verdana" w:hAnsi="Verdana"/>
          <w:sz w:val="20"/>
        </w:rPr>
        <w:t xml:space="preserve">ahresgespräch. </w:t>
      </w:r>
    </w:p>
    <w:p w14:paraId="64BBE7D9" w14:textId="77777777" w:rsidR="00BE77B9" w:rsidRDefault="00EE7298" w:rsidP="00311734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nimmt regelmäßig an den Regionaltreffen der</w:t>
      </w:r>
      <w:r w:rsidR="00BE77B9">
        <w:rPr>
          <w:rFonts w:ascii="Verdana" w:hAnsi="Verdana"/>
          <w:sz w:val="20"/>
        </w:rPr>
        <w:t xml:space="preserve"> Schulpastorin</w:t>
      </w:r>
      <w:r w:rsidR="002B27C7">
        <w:rPr>
          <w:rFonts w:ascii="Verdana" w:hAnsi="Verdana"/>
          <w:sz w:val="20"/>
        </w:rPr>
        <w:t>nen</w:t>
      </w:r>
      <w:r w:rsidR="00BE77B9">
        <w:rPr>
          <w:rFonts w:ascii="Verdana" w:hAnsi="Verdana"/>
          <w:sz w:val="20"/>
        </w:rPr>
        <w:t xml:space="preserve"> und Schulpastoren sowie an der Schulpastorenkonferenz in Loccum teil.</w:t>
      </w:r>
    </w:p>
    <w:p w14:paraId="17BA57AF" w14:textId="77777777" w:rsidR="00BE77B9" w:rsidRDefault="00BE77B9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62C2A4F8" w14:textId="77777777" w:rsidR="00BE77B9" w:rsidRPr="00BE77B9" w:rsidRDefault="00BE77B9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IV.</w:t>
      </w:r>
    </w:p>
    <w:p w14:paraId="603FBA79" w14:textId="77777777" w:rsidR="00BE77B9" w:rsidRDefault="00BE77B9" w:rsidP="0031173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07E1A1E1" w14:textId="77777777" w:rsidR="00BE77B9" w:rsidRPr="00BE77B9" w:rsidRDefault="00BE77B9" w:rsidP="00311734">
      <w:pPr>
        <w:pStyle w:val="DefaultText"/>
        <w:numPr>
          <w:ilvl w:val="0"/>
          <w:numId w:val="8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Der nach dem Pfarrergesetz in Verbindung mit dem Urlaubsbestimmungen zustehende Urlaub ist in den Schulferien zu nehmen. Der Urlaubsanspruch ist mit den Schulferien abgegolten.</w:t>
      </w:r>
    </w:p>
    <w:p w14:paraId="760BFA1E" w14:textId="77777777" w:rsidR="00CB7D00" w:rsidRDefault="00BE77B9" w:rsidP="00311734">
      <w:pPr>
        <w:pStyle w:val="DefaultText"/>
        <w:numPr>
          <w:ilvl w:val="0"/>
          <w:numId w:val="8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Die Schulpastorin / der Schulpastor kann zu besonderen Diensten durch die Superintendentin / den Superintendenten herangezogen wer</w:t>
      </w:r>
      <w:r w:rsidR="00D4028C">
        <w:rPr>
          <w:rFonts w:ascii="Verdana" w:hAnsi="Verdana"/>
          <w:sz w:val="20"/>
        </w:rPr>
        <w:t>den</w:t>
      </w:r>
      <w:r w:rsidR="00CD597D">
        <w:rPr>
          <w:rFonts w:ascii="Verdana" w:hAnsi="Verdana"/>
          <w:sz w:val="20"/>
        </w:rPr>
        <w:t>.</w:t>
      </w:r>
    </w:p>
    <w:p w14:paraId="448758BE" w14:textId="77777777" w:rsidR="006A72F1" w:rsidRDefault="006A72F1" w:rsidP="006A72F1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17645701" w14:textId="77777777" w:rsidR="00313506" w:rsidRDefault="00313506" w:rsidP="00313506">
      <w:pPr>
        <w:pStyle w:val="nu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7F6A7D01" w14:textId="77777777" w:rsidR="008A4340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334A7FAF" w14:textId="77777777" w:rsidR="008A4340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ab/>
        <w:t xml:space="preserve">       _____________________________________</w:t>
      </w:r>
    </w:p>
    <w:p w14:paraId="4C111AD7" w14:textId="77777777" w:rsidR="008A4340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(Ort, 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(Unterschrift Schulpastorin / Schulpastor)</w:t>
      </w:r>
    </w:p>
    <w:p w14:paraId="473F81C5" w14:textId="77777777" w:rsidR="008A4340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A625056" w14:textId="77777777" w:rsidR="008A4340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58B0D10D" w14:textId="77777777" w:rsidR="008A4340" w:rsidRPr="00E8477E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__________________________</w:t>
      </w:r>
      <w:r w:rsidRPr="00E8477E">
        <w:rPr>
          <w:rFonts w:ascii="Verdana" w:hAnsi="Verdana"/>
          <w:sz w:val="20"/>
        </w:rPr>
        <w:tab/>
        <w:t xml:space="preserve">        ______________________________________</w:t>
      </w:r>
    </w:p>
    <w:p w14:paraId="1250C973" w14:textId="77777777" w:rsidR="008A4340" w:rsidRPr="00E8477E" w:rsidRDefault="008A4340" w:rsidP="008A434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(Ort, Datum)</w:t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  <w:t xml:space="preserve">        (Unterschrift Superintendentin/Superintendent)</w:t>
      </w:r>
    </w:p>
    <w:p w14:paraId="404CFF91" w14:textId="77777777" w:rsidR="006A72F1" w:rsidRPr="00BE77B9" w:rsidRDefault="006A72F1" w:rsidP="008A4340">
      <w:pPr>
        <w:pStyle w:val="DefaultText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sectPr w:rsidR="006A72F1" w:rsidRPr="00BE77B9" w:rsidSect="00311734">
      <w:headerReference w:type="default" r:id="rId7"/>
      <w:pgSz w:w="11907" w:h="16838" w:code="9"/>
      <w:pgMar w:top="1276" w:right="1440" w:bottom="930" w:left="1440" w:header="59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D8CE" w14:textId="77777777" w:rsidR="00FF3709" w:rsidRDefault="00FF3709">
      <w:r>
        <w:separator/>
      </w:r>
    </w:p>
  </w:endnote>
  <w:endnote w:type="continuationSeparator" w:id="0">
    <w:p w14:paraId="792E9A49" w14:textId="77777777" w:rsidR="00FF3709" w:rsidRDefault="00FF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613" w14:textId="77777777" w:rsidR="00FF3709" w:rsidRDefault="00FF3709">
      <w:r>
        <w:separator/>
      </w:r>
    </w:p>
  </w:footnote>
  <w:footnote w:type="continuationSeparator" w:id="0">
    <w:p w14:paraId="2D98A90D" w14:textId="77777777" w:rsidR="00FF3709" w:rsidRDefault="00FF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C34" w14:textId="77777777" w:rsidR="00587383" w:rsidRPr="00311734" w:rsidRDefault="00587383" w:rsidP="00311734">
    <w:pPr>
      <w:pStyle w:val="Kopfzeile"/>
      <w:jc w:val="center"/>
      <w:rPr>
        <w:rFonts w:ascii="Verdana" w:hAnsi="Verdana"/>
      </w:rPr>
    </w:pPr>
    <w:r w:rsidRPr="00311734">
      <w:rPr>
        <w:rStyle w:val="Seitenzahl"/>
        <w:rFonts w:ascii="Verdana" w:hAnsi="Verdana"/>
      </w:rPr>
      <w:t xml:space="preserve">- </w:t>
    </w:r>
    <w:r w:rsidRPr="00311734">
      <w:rPr>
        <w:rStyle w:val="Seitenzahl"/>
        <w:rFonts w:ascii="Verdana" w:hAnsi="Verdana"/>
      </w:rPr>
      <w:fldChar w:fldCharType="begin"/>
    </w:r>
    <w:r w:rsidRPr="00311734">
      <w:rPr>
        <w:rStyle w:val="Seitenzahl"/>
        <w:rFonts w:ascii="Verdana" w:hAnsi="Verdana"/>
      </w:rPr>
      <w:instrText xml:space="preserve"> PAGE </w:instrText>
    </w:r>
    <w:r w:rsidRPr="00311734">
      <w:rPr>
        <w:rStyle w:val="Seitenzahl"/>
        <w:rFonts w:ascii="Verdana" w:hAnsi="Verdana"/>
      </w:rPr>
      <w:fldChar w:fldCharType="separate"/>
    </w:r>
    <w:r w:rsidR="00E536C3">
      <w:rPr>
        <w:rStyle w:val="Seitenzahl"/>
        <w:rFonts w:ascii="Verdana" w:hAnsi="Verdana"/>
        <w:noProof/>
      </w:rPr>
      <w:t>2</w:t>
    </w:r>
    <w:r w:rsidRPr="00311734">
      <w:rPr>
        <w:rStyle w:val="Seitenzahl"/>
        <w:rFonts w:ascii="Verdana" w:hAnsi="Verdana"/>
      </w:rPr>
      <w:fldChar w:fldCharType="end"/>
    </w:r>
    <w:r w:rsidRPr="00311734">
      <w:rPr>
        <w:rStyle w:val="Seitenzahl"/>
        <w:rFonts w:ascii="Verdana" w:hAnsi="Verdan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77"/>
    <w:multiLevelType w:val="hybridMultilevel"/>
    <w:tmpl w:val="C4D4721C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E24D8"/>
    <w:multiLevelType w:val="hybridMultilevel"/>
    <w:tmpl w:val="613CB3D0"/>
    <w:lvl w:ilvl="0" w:tplc="F3385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17991"/>
    <w:multiLevelType w:val="multilevel"/>
    <w:tmpl w:val="613CB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73B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F75739"/>
    <w:multiLevelType w:val="multilevel"/>
    <w:tmpl w:val="D4AC4E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593220C"/>
    <w:multiLevelType w:val="hybridMultilevel"/>
    <w:tmpl w:val="C48CE120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51E59"/>
    <w:multiLevelType w:val="singleLevel"/>
    <w:tmpl w:val="5ED0A71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</w:abstractNum>
  <w:abstractNum w:abstractNumId="7" w15:restartNumberingAfterBreak="0">
    <w:nsid w:val="7A2405A0"/>
    <w:multiLevelType w:val="hybridMultilevel"/>
    <w:tmpl w:val="E3C478F6"/>
    <w:lvl w:ilvl="0" w:tplc="03C4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0F1BC">
      <w:numFmt w:val="none"/>
      <w:lvlText w:val=""/>
      <w:lvlJc w:val="left"/>
      <w:pPr>
        <w:tabs>
          <w:tab w:val="num" w:pos="360"/>
        </w:tabs>
      </w:pPr>
    </w:lvl>
    <w:lvl w:ilvl="2" w:tplc="5A26ECF4">
      <w:numFmt w:val="none"/>
      <w:lvlText w:val=""/>
      <w:lvlJc w:val="left"/>
      <w:pPr>
        <w:tabs>
          <w:tab w:val="num" w:pos="360"/>
        </w:tabs>
      </w:pPr>
    </w:lvl>
    <w:lvl w:ilvl="3" w:tplc="EBDAAD16">
      <w:numFmt w:val="none"/>
      <w:lvlText w:val=""/>
      <w:lvlJc w:val="left"/>
      <w:pPr>
        <w:tabs>
          <w:tab w:val="num" w:pos="360"/>
        </w:tabs>
      </w:pPr>
    </w:lvl>
    <w:lvl w:ilvl="4" w:tplc="94A4CDA4">
      <w:numFmt w:val="none"/>
      <w:lvlText w:val=""/>
      <w:lvlJc w:val="left"/>
      <w:pPr>
        <w:tabs>
          <w:tab w:val="num" w:pos="360"/>
        </w:tabs>
      </w:pPr>
    </w:lvl>
    <w:lvl w:ilvl="5" w:tplc="8ED05B82">
      <w:numFmt w:val="none"/>
      <w:lvlText w:val=""/>
      <w:lvlJc w:val="left"/>
      <w:pPr>
        <w:tabs>
          <w:tab w:val="num" w:pos="360"/>
        </w:tabs>
      </w:pPr>
    </w:lvl>
    <w:lvl w:ilvl="6" w:tplc="FD1CE30E">
      <w:numFmt w:val="none"/>
      <w:lvlText w:val=""/>
      <w:lvlJc w:val="left"/>
      <w:pPr>
        <w:tabs>
          <w:tab w:val="num" w:pos="360"/>
        </w:tabs>
      </w:pPr>
    </w:lvl>
    <w:lvl w:ilvl="7" w:tplc="19CCF312">
      <w:numFmt w:val="none"/>
      <w:lvlText w:val=""/>
      <w:lvlJc w:val="left"/>
      <w:pPr>
        <w:tabs>
          <w:tab w:val="num" w:pos="360"/>
        </w:tabs>
      </w:pPr>
    </w:lvl>
    <w:lvl w:ilvl="8" w:tplc="7DDA7212">
      <w:numFmt w:val="none"/>
      <w:lvlText w:val=""/>
      <w:lvlJc w:val="left"/>
      <w:pPr>
        <w:tabs>
          <w:tab w:val="num" w:pos="360"/>
        </w:tabs>
      </w:pPr>
    </w:lvl>
  </w:abstractNum>
  <w:num w:numId="1" w16cid:durableId="579993665">
    <w:abstractNumId w:val="3"/>
  </w:num>
  <w:num w:numId="2" w16cid:durableId="2005889052">
    <w:abstractNumId w:val="6"/>
  </w:num>
  <w:num w:numId="3" w16cid:durableId="143740996">
    <w:abstractNumId w:val="7"/>
  </w:num>
  <w:num w:numId="4" w16cid:durableId="1422262511">
    <w:abstractNumId w:val="4"/>
  </w:num>
  <w:num w:numId="5" w16cid:durableId="1685748373">
    <w:abstractNumId w:val="1"/>
  </w:num>
  <w:num w:numId="6" w16cid:durableId="1078989180">
    <w:abstractNumId w:val="2"/>
  </w:num>
  <w:num w:numId="7" w16cid:durableId="1092117687">
    <w:abstractNumId w:val="0"/>
  </w:num>
  <w:num w:numId="8" w16cid:durableId="291251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8"/>
    <w:rsid w:val="00050FC0"/>
    <w:rsid w:val="000D1A61"/>
    <w:rsid w:val="001349D7"/>
    <w:rsid w:val="001C08FA"/>
    <w:rsid w:val="001D5129"/>
    <w:rsid w:val="002B27C7"/>
    <w:rsid w:val="00311734"/>
    <w:rsid w:val="00313506"/>
    <w:rsid w:val="00385B52"/>
    <w:rsid w:val="003A28D1"/>
    <w:rsid w:val="004779DE"/>
    <w:rsid w:val="004F1E40"/>
    <w:rsid w:val="00587383"/>
    <w:rsid w:val="005E2745"/>
    <w:rsid w:val="00600B13"/>
    <w:rsid w:val="00657605"/>
    <w:rsid w:val="006A72F1"/>
    <w:rsid w:val="006C59BF"/>
    <w:rsid w:val="006D63B5"/>
    <w:rsid w:val="007571A2"/>
    <w:rsid w:val="007C1BA1"/>
    <w:rsid w:val="008746CB"/>
    <w:rsid w:val="008A4340"/>
    <w:rsid w:val="008F2005"/>
    <w:rsid w:val="009A7BAD"/>
    <w:rsid w:val="00A47AE2"/>
    <w:rsid w:val="00AC6B26"/>
    <w:rsid w:val="00AF7E4F"/>
    <w:rsid w:val="00B07160"/>
    <w:rsid w:val="00BE77B9"/>
    <w:rsid w:val="00CB7D00"/>
    <w:rsid w:val="00CD597D"/>
    <w:rsid w:val="00D4028C"/>
    <w:rsid w:val="00DA2358"/>
    <w:rsid w:val="00DC2049"/>
    <w:rsid w:val="00E35EB5"/>
    <w:rsid w:val="00E536C3"/>
    <w:rsid w:val="00EE729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D8081"/>
  <w15:chartTrackingRefBased/>
  <w15:docId w15:val="{BD36B3BA-ADD4-4373-8B69-97DBFC7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A235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num">
    <w:name w:val="num"/>
    <w:basedOn w:val="Standard"/>
    <w:rPr>
      <w:color w:val="000000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styleId="Kopfzeile">
    <w:name w:val="header"/>
    <w:basedOn w:val="Standard"/>
    <w:rsid w:val="003117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17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1734"/>
  </w:style>
  <w:style w:type="paragraph" w:styleId="Sprechblasentext">
    <w:name w:val="Balloon Text"/>
    <w:basedOn w:val="Standard"/>
    <w:semiHidden/>
    <w:rsid w:val="00A4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Dienstordnung für Schulpastorinnen und -pastoren</vt:lpstr>
    </vt:vector>
  </TitlesOfParts>
  <Company>LKA Hannover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Dienstordnung für Schulpastorinnen und -pastoren</dc:title>
  <dc:subject/>
  <dc:creator>Hornig</dc:creator>
  <cp:keywords/>
  <cp:lastModifiedBy>Bonczek, Christina</cp:lastModifiedBy>
  <cp:revision>2</cp:revision>
  <cp:lastPrinted>2010-11-16T13:29:00Z</cp:lastPrinted>
  <dcterms:created xsi:type="dcterms:W3CDTF">2019-10-21T07:19:00Z</dcterms:created>
  <dcterms:modified xsi:type="dcterms:W3CDTF">2019-10-21T07:19:00Z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COO.2122.100.3.401565</vt:lpwstr>
  </property>
  <property fmtid="{D5CDD505-2E9C-101B-9397-08002B2CF9AE}" pid="3" name="FSC#COOELAK@1.1001:Subject">
    <vt:lpwstr>Dienstbeschreibung für Schulpastoren-eingeschränkter Dienst ohne kirchlichem Anteil 16 11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Fischer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13.04.2011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*COO.2122.100.3.401565*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Christina.Bonczek@evlka.de</vt:lpwstr>
  </property>
</Properties>
</file>