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3EC6D" w14:textId="77777777" w:rsidR="003517A9" w:rsidRDefault="003517A9">
      <w:pPr>
        <w:pStyle w:val="Text"/>
      </w:pPr>
    </w:p>
    <w:p w14:paraId="6BF1DAE0" w14:textId="77777777" w:rsidR="003517A9" w:rsidRDefault="003517A9">
      <w:pPr>
        <w:pStyle w:val="Text"/>
      </w:pPr>
    </w:p>
    <w:p w14:paraId="3866B5F1" w14:textId="77777777" w:rsidR="003517A9" w:rsidRDefault="003517A9">
      <w:pPr>
        <w:pStyle w:val="Text"/>
      </w:pPr>
    </w:p>
    <w:p w14:paraId="575EAE0C" w14:textId="77777777" w:rsidR="003517A9" w:rsidRDefault="003517A9">
      <w:pPr>
        <w:pStyle w:val="Text"/>
      </w:pPr>
    </w:p>
    <w:p w14:paraId="6647F7D8" w14:textId="77777777" w:rsidR="003517A9" w:rsidRDefault="003517A9">
      <w:pPr>
        <w:pStyle w:val="Text"/>
      </w:pPr>
    </w:p>
    <w:p w14:paraId="71FC127A" w14:textId="77777777" w:rsidR="003517A9" w:rsidRDefault="003517A9">
      <w:pPr>
        <w:pStyle w:val="Text"/>
      </w:pPr>
    </w:p>
    <w:p w14:paraId="6E5DB992" w14:textId="77777777" w:rsidR="003517A9" w:rsidRDefault="003517A9">
      <w:pPr>
        <w:pStyle w:val="Text"/>
      </w:pPr>
    </w:p>
    <w:p w14:paraId="1CA4FB92" w14:textId="77777777" w:rsidR="003517A9" w:rsidRDefault="003517A9">
      <w:pPr>
        <w:pStyle w:val="Text"/>
      </w:pPr>
    </w:p>
    <w:p w14:paraId="0053C850" w14:textId="77777777" w:rsidR="003517A9" w:rsidRDefault="003517A9">
      <w:pPr>
        <w:pStyle w:val="Text"/>
      </w:pPr>
    </w:p>
    <w:p w14:paraId="7407FC84" w14:textId="12CDA9DC" w:rsidR="003517A9" w:rsidRDefault="003517A9" w:rsidP="0027091A">
      <w:pPr>
        <w:pStyle w:val="Text"/>
        <w:jc w:val="center"/>
      </w:pPr>
    </w:p>
    <w:p w14:paraId="29F17ED3" w14:textId="77777777" w:rsidR="0027091A" w:rsidRDefault="0027091A" w:rsidP="0027091A">
      <w:pPr>
        <w:pStyle w:val="Text"/>
      </w:pPr>
    </w:p>
    <w:p w14:paraId="76FA0DFF" w14:textId="77777777" w:rsidR="0027091A" w:rsidRDefault="0027091A" w:rsidP="0027091A">
      <w:pPr>
        <w:pStyle w:val="Text"/>
        <w:jc w:val="center"/>
      </w:pPr>
    </w:p>
    <w:p w14:paraId="716F488A" w14:textId="77777777" w:rsidR="003517A9" w:rsidRDefault="003517A9">
      <w:pPr>
        <w:pStyle w:val="Text"/>
      </w:pPr>
    </w:p>
    <w:p w14:paraId="553EC83F" w14:textId="77777777" w:rsidR="003517A9" w:rsidRDefault="003517A9">
      <w:pPr>
        <w:pStyle w:val="Text"/>
      </w:pPr>
    </w:p>
    <w:p w14:paraId="0A751540" w14:textId="052C70A6" w:rsidR="00311A2D" w:rsidRDefault="004D78A3" w:rsidP="00311A2D">
      <w:pPr>
        <w:pStyle w:val="berschrift"/>
        <w:rPr>
          <w:color w:val="482C71"/>
          <w:sz w:val="40"/>
          <w:szCs w:val="40"/>
        </w:rPr>
      </w:pPr>
      <w:r>
        <w:rPr>
          <w:color w:val="482C71"/>
          <w:sz w:val="40"/>
          <w:szCs w:val="40"/>
        </w:rPr>
        <w:t xml:space="preserve">Bausteine für ein Hygienekonzept </w:t>
      </w:r>
      <w:r w:rsidR="00675B22">
        <w:rPr>
          <w:color w:val="482C71"/>
          <w:sz w:val="40"/>
          <w:szCs w:val="40"/>
        </w:rPr>
        <w:t xml:space="preserve">für </w:t>
      </w:r>
      <w:r w:rsidR="00311A2D">
        <w:rPr>
          <w:color w:val="482C71"/>
          <w:sz w:val="40"/>
          <w:szCs w:val="40"/>
        </w:rPr>
        <w:t>Gemeindehäuser und kirchliche Gebäude unter den Bedingungen der Corona-Pandemie</w:t>
      </w:r>
      <w:r w:rsidR="00311A2D">
        <w:rPr>
          <w:noProof/>
          <w:bdr w:val="none" w:sz="0" w:space="0" w:color="auto"/>
        </w:rPr>
        <w:drawing>
          <wp:anchor distT="152400" distB="152400" distL="152400" distR="152400" simplePos="0" relativeHeight="251661312" behindDoc="0" locked="0" layoutInCell="1" allowOverlap="1" wp14:anchorId="33A63612" wp14:editId="562283F0">
            <wp:simplePos x="0" y="0"/>
            <wp:positionH relativeFrom="page">
              <wp:posOffset>3990340</wp:posOffset>
            </wp:positionH>
            <wp:positionV relativeFrom="page">
              <wp:posOffset>662940</wp:posOffset>
            </wp:positionV>
            <wp:extent cx="3035300" cy="403860"/>
            <wp:effectExtent l="0" t="0" r="0" b="0"/>
            <wp:wrapThrough wrapText="bothSides">
              <wp:wrapPolygon edited="0">
                <wp:start x="19386" y="0"/>
                <wp:lineTo x="0" y="2038"/>
                <wp:lineTo x="0" y="19358"/>
                <wp:lineTo x="19386" y="20377"/>
                <wp:lineTo x="20741" y="20377"/>
                <wp:lineTo x="20877" y="20377"/>
                <wp:lineTo x="21419" y="14264"/>
                <wp:lineTo x="21419" y="5094"/>
                <wp:lineTo x="20741" y="0"/>
                <wp:lineTo x="19386"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0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B3F94" w14:textId="77777777" w:rsidR="003517A9" w:rsidRDefault="003517A9">
      <w:pPr>
        <w:pStyle w:val="Text"/>
      </w:pPr>
    </w:p>
    <w:p w14:paraId="54F2FC83" w14:textId="77777777" w:rsidR="003517A9" w:rsidRDefault="003517A9">
      <w:pPr>
        <w:pStyle w:val="Text"/>
      </w:pPr>
    </w:p>
    <w:p w14:paraId="08CE0F13" w14:textId="7F539FCF" w:rsidR="003517A9" w:rsidRDefault="003517A9">
      <w:pPr>
        <w:pStyle w:val="Text"/>
      </w:pPr>
    </w:p>
    <w:p w14:paraId="4626B78B" w14:textId="565C2656" w:rsidR="00815C7A" w:rsidRDefault="00815C7A">
      <w:pPr>
        <w:pStyle w:val="Text"/>
      </w:pPr>
    </w:p>
    <w:p w14:paraId="28379F17" w14:textId="78DEF3C5" w:rsidR="00815C7A" w:rsidRDefault="00815C7A">
      <w:pPr>
        <w:pStyle w:val="Text"/>
      </w:pPr>
    </w:p>
    <w:p w14:paraId="1C3AB22C" w14:textId="12D20127" w:rsidR="00815C7A" w:rsidRDefault="00815C7A">
      <w:pPr>
        <w:pStyle w:val="Text"/>
      </w:pPr>
    </w:p>
    <w:p w14:paraId="1D82ED5E" w14:textId="6B6B301C" w:rsidR="00815C7A" w:rsidRDefault="00815C7A">
      <w:pPr>
        <w:pStyle w:val="Text"/>
      </w:pPr>
    </w:p>
    <w:p w14:paraId="0A219BB6" w14:textId="465F3A35" w:rsidR="008D6C49" w:rsidRDefault="008D6C49">
      <w:pPr>
        <w:pStyle w:val="Text"/>
      </w:pPr>
    </w:p>
    <w:p w14:paraId="4E48D9B8" w14:textId="5BD55935" w:rsidR="008D6C49" w:rsidRDefault="008D6C49">
      <w:pPr>
        <w:pStyle w:val="Text"/>
      </w:pPr>
    </w:p>
    <w:p w14:paraId="22CC3FA4" w14:textId="10B233F3" w:rsidR="008D6C49" w:rsidRDefault="008D6C49">
      <w:pPr>
        <w:pStyle w:val="Text"/>
      </w:pPr>
    </w:p>
    <w:p w14:paraId="1F7F9BB0" w14:textId="7D84816E" w:rsidR="008D6C49" w:rsidRDefault="008D6C49">
      <w:pPr>
        <w:pStyle w:val="Text"/>
      </w:pPr>
    </w:p>
    <w:p w14:paraId="5F6658A3" w14:textId="746352D5" w:rsidR="008D6C49" w:rsidRDefault="008D6C49">
      <w:pPr>
        <w:pStyle w:val="Text"/>
      </w:pPr>
    </w:p>
    <w:p w14:paraId="216DAB9E" w14:textId="075D9828" w:rsidR="008D6C49" w:rsidRDefault="008D6C49">
      <w:pPr>
        <w:pStyle w:val="Text"/>
      </w:pPr>
    </w:p>
    <w:p w14:paraId="191D3CAD" w14:textId="11AD6821" w:rsidR="008D6C49" w:rsidRDefault="008D6C49">
      <w:pPr>
        <w:pStyle w:val="Text"/>
      </w:pPr>
    </w:p>
    <w:p w14:paraId="44808511" w14:textId="117DB72B" w:rsidR="008D6C49" w:rsidRDefault="008D6C49">
      <w:pPr>
        <w:pStyle w:val="Text"/>
      </w:pPr>
    </w:p>
    <w:p w14:paraId="73818F15" w14:textId="77777777" w:rsidR="008D6C49" w:rsidRDefault="008D6C49">
      <w:pPr>
        <w:pStyle w:val="Text"/>
      </w:pPr>
    </w:p>
    <w:p w14:paraId="64250B71" w14:textId="740E6DEA" w:rsidR="003517A9" w:rsidRDefault="003517A9">
      <w:pPr>
        <w:pStyle w:val="Text"/>
      </w:pPr>
    </w:p>
    <w:p w14:paraId="689B8D10" w14:textId="327F7DBF" w:rsidR="004D78A3" w:rsidRDefault="004D78A3">
      <w:pPr>
        <w:pStyle w:val="Text"/>
      </w:pPr>
    </w:p>
    <w:p w14:paraId="6007E78B" w14:textId="77777777" w:rsidR="004D78A3" w:rsidRDefault="004D78A3">
      <w:pPr>
        <w:pStyle w:val="Text"/>
      </w:pPr>
    </w:p>
    <w:p w14:paraId="50F059BD" w14:textId="1F067A8A" w:rsidR="008D6C49" w:rsidRPr="00FB0208" w:rsidRDefault="009255C4" w:rsidP="008D6C49">
      <w:pPr>
        <w:pStyle w:val="Text"/>
        <w:rPr>
          <w:rFonts w:eastAsia="Arial Unicode MS" w:cs="Arial Unicode MS"/>
          <w:b/>
          <w:bCs/>
        </w:rPr>
      </w:pPr>
      <w:r w:rsidRPr="009E787F">
        <w:rPr>
          <w:rFonts w:eastAsia="Arial Unicode MS" w:cs="Arial Unicode MS"/>
          <w:b/>
          <w:bCs/>
          <w:highlight w:val="green"/>
        </w:rPr>
        <w:t xml:space="preserve">Stand: </w:t>
      </w:r>
      <w:r w:rsidR="00CF292F" w:rsidRPr="009E787F">
        <w:rPr>
          <w:rFonts w:eastAsia="Arial Unicode MS" w:cs="Arial Unicode MS"/>
          <w:b/>
          <w:bCs/>
          <w:highlight w:val="green"/>
        </w:rPr>
        <w:t>27.</w:t>
      </w:r>
      <w:r w:rsidR="00DB054F" w:rsidRPr="009E787F">
        <w:rPr>
          <w:rFonts w:eastAsia="Arial Unicode MS" w:cs="Arial Unicode MS"/>
          <w:b/>
          <w:bCs/>
          <w:highlight w:val="green"/>
        </w:rPr>
        <w:t xml:space="preserve"> </w:t>
      </w:r>
      <w:r w:rsidR="00CF292F" w:rsidRPr="009E787F">
        <w:rPr>
          <w:rFonts w:eastAsia="Arial Unicode MS" w:cs="Arial Unicode MS"/>
          <w:b/>
          <w:bCs/>
          <w:highlight w:val="green"/>
        </w:rPr>
        <w:t>Januar</w:t>
      </w:r>
      <w:r w:rsidR="00927481" w:rsidRPr="009E787F">
        <w:rPr>
          <w:rFonts w:eastAsia="Arial Unicode MS" w:cs="Arial Unicode MS"/>
          <w:b/>
          <w:bCs/>
          <w:highlight w:val="green"/>
        </w:rPr>
        <w:t xml:space="preserve"> </w:t>
      </w:r>
      <w:r w:rsidRPr="009E787F">
        <w:rPr>
          <w:rFonts w:eastAsia="Arial Unicode MS" w:cs="Arial Unicode MS"/>
          <w:b/>
          <w:bCs/>
          <w:highlight w:val="green"/>
        </w:rPr>
        <w:t>202</w:t>
      </w:r>
      <w:r w:rsidR="00CF292F" w:rsidRPr="009E787F">
        <w:rPr>
          <w:rFonts w:eastAsia="Arial Unicode MS" w:cs="Arial Unicode MS"/>
          <w:b/>
          <w:bCs/>
          <w:highlight w:val="green"/>
        </w:rPr>
        <w:t>1</w:t>
      </w:r>
    </w:p>
    <w:p w14:paraId="4FE70F72" w14:textId="77777777" w:rsidR="00FB0208" w:rsidRDefault="00FB0208">
      <w:pPr>
        <w:rPr>
          <w:rFonts w:ascii="Calibri" w:eastAsia="Frutiger Linotype" w:hAnsi="Calibri" w:cs="Frutiger Linotype"/>
          <w:b/>
          <w:bCs/>
          <w:color w:val="000000"/>
          <w:szCs w:val="22"/>
          <w:lang w:val="de-DE" w:eastAsia="de-DE"/>
          <w14:textOutline w14:w="0" w14:cap="flat" w14:cmpd="sng" w14:algn="ctr">
            <w14:noFill/>
            <w14:prstDash w14:val="solid"/>
            <w14:bevel/>
          </w14:textOutline>
        </w:rPr>
      </w:pPr>
      <w:r w:rsidRPr="00A646D0">
        <w:rPr>
          <w:b/>
          <w:bCs/>
          <w:lang w:val="de-DE"/>
        </w:rPr>
        <w:br w:type="page"/>
      </w:r>
    </w:p>
    <w:p w14:paraId="4B6B310B" w14:textId="54923FA6" w:rsidR="003517A9" w:rsidRDefault="005923E4">
      <w:pPr>
        <w:pStyle w:val="Untertitel"/>
        <w:rPr>
          <w:rFonts w:eastAsia="Arial Unicode MS" w:cs="Calibri"/>
        </w:rPr>
      </w:pPr>
      <w:bookmarkStart w:id="0" w:name="_Toc41548458"/>
      <w:bookmarkStart w:id="1" w:name="_Toc55659923"/>
      <w:bookmarkStart w:id="2" w:name="Vorbemerkungen"/>
      <w:r>
        <w:rPr>
          <w:rFonts w:eastAsia="Arial Unicode MS" w:cs="Calibri"/>
        </w:rPr>
        <w:t>Vorbemerkungen und Anwendungshinweise</w:t>
      </w:r>
      <w:bookmarkEnd w:id="0"/>
      <w:bookmarkEnd w:id="1"/>
    </w:p>
    <w:bookmarkEnd w:id="2"/>
    <w:p w14:paraId="3506B10D" w14:textId="67B60C06" w:rsidR="005923E4" w:rsidRPr="00A6085D" w:rsidRDefault="002210B5" w:rsidP="005923E4">
      <w:pPr>
        <w:pStyle w:val="Text"/>
        <w:rPr>
          <w:color w:val="auto"/>
        </w:rPr>
      </w:pPr>
      <w:r w:rsidRPr="00CF292F">
        <w:rPr>
          <w:rFonts w:cs="Calibri"/>
          <w:color w:val="auto"/>
          <w:szCs w:val="24"/>
        </w:rPr>
        <w:t>Aufgrund der anhaltenden Covid-19-Pandemie habe</w:t>
      </w:r>
      <w:r w:rsidR="00FC0887" w:rsidRPr="00CF292F">
        <w:rPr>
          <w:rFonts w:cs="Calibri"/>
          <w:color w:val="auto"/>
          <w:szCs w:val="24"/>
        </w:rPr>
        <w:t>n</w:t>
      </w:r>
      <w:r w:rsidRPr="00CF292F">
        <w:rPr>
          <w:rFonts w:cs="Calibri"/>
          <w:color w:val="auto"/>
          <w:szCs w:val="24"/>
        </w:rPr>
        <w:t xml:space="preserve"> der Bund und die Länder Verordnungen und Handlungskonzepte zur Eindämmung des Infektionsgeschehens erlassen. § 9 der Niedersächsischen Corona-Verordnung regelt, dass </w:t>
      </w:r>
      <w:r w:rsidR="00261BB2" w:rsidRPr="00CF292F">
        <w:rPr>
          <w:rFonts w:cs="Calibri"/>
          <w:color w:val="auto"/>
          <w:szCs w:val="24"/>
        </w:rPr>
        <w:t xml:space="preserve">Zusammenkünfte in Kirchen und Gemeindehäusern zulässig sind, wenn sichergestellt ist, dass Schutzmaßnahmen aufgrund eines Hygienekonzeptes im Sinne der Verordnung getroffen werden. Für die Beschäftigten in den kirchlichen Einrichtungen sind Schutzmaßnahmen auf Grundlage des </w:t>
      </w:r>
      <w:hyperlink r:id="rId9" w:history="1">
        <w:r w:rsidR="00261BB2" w:rsidRPr="00CF292F">
          <w:rPr>
            <w:rStyle w:val="Hyperlink"/>
            <w:rFonts w:cs="Calibri"/>
            <w:color w:val="auto"/>
            <w:szCs w:val="24"/>
          </w:rPr>
          <w:t>SARS-CoV-2-Arbeitsschutzstandard des Bundesministeriums für Arbeit und Soziales (BMAS)</w:t>
        </w:r>
      </w:hyperlink>
      <w:r w:rsidR="00261BB2" w:rsidRPr="00CF292F">
        <w:rPr>
          <w:rFonts w:cs="Calibri"/>
          <w:color w:val="auto"/>
          <w:szCs w:val="24"/>
        </w:rPr>
        <w:t xml:space="preserve">, der im August 2020 durch eine </w:t>
      </w:r>
      <w:hyperlink r:id="rId10" w:history="1">
        <w:r w:rsidR="00261BB2" w:rsidRPr="00CF292F">
          <w:rPr>
            <w:rStyle w:val="Hyperlink"/>
            <w:rFonts w:cs="Calibri"/>
            <w:color w:val="auto"/>
            <w:szCs w:val="24"/>
          </w:rPr>
          <w:t>Arbeitsschutzregel</w:t>
        </w:r>
      </w:hyperlink>
      <w:r w:rsidR="00261BB2" w:rsidRPr="00CF292F">
        <w:rPr>
          <w:rFonts w:cs="Calibri"/>
          <w:color w:val="auto"/>
          <w:szCs w:val="24"/>
        </w:rPr>
        <w:t xml:space="preserve"> konkretisiert wurde, zu ergreifen.</w:t>
      </w:r>
      <w:r w:rsidR="00261BB2" w:rsidRPr="00A6085D">
        <w:rPr>
          <w:rFonts w:cs="Calibri"/>
          <w:color w:val="auto"/>
          <w:szCs w:val="24"/>
        </w:rPr>
        <w:t xml:space="preserve"> </w:t>
      </w:r>
      <w:r w:rsidR="00655A37" w:rsidRPr="00655A37">
        <w:rPr>
          <w:rFonts w:cs="Calibri"/>
          <w:color w:val="auto"/>
          <w:szCs w:val="24"/>
          <w:highlight w:val="green"/>
        </w:rPr>
        <w:t xml:space="preserve">Aufgrund der derzeitigen Infektionslage sind </w:t>
      </w:r>
      <w:r w:rsidR="00655A37" w:rsidRPr="00655A37">
        <w:rPr>
          <w:rFonts w:cs="Calibri"/>
          <w:b/>
          <w:bCs/>
          <w:color w:val="auto"/>
          <w:szCs w:val="24"/>
          <w:highlight w:val="green"/>
          <w:u w:val="single"/>
        </w:rPr>
        <w:t>b</w:t>
      </w:r>
      <w:r w:rsidR="00CF292F" w:rsidRPr="00655A37">
        <w:rPr>
          <w:rFonts w:cs="Calibri"/>
          <w:b/>
          <w:bCs/>
          <w:color w:val="auto"/>
          <w:szCs w:val="24"/>
          <w:highlight w:val="green"/>
          <w:u w:val="single"/>
        </w:rPr>
        <w:t>efristet für die Zeit vom 27. Januar bis zum 15. März 2021</w:t>
      </w:r>
      <w:r w:rsidR="00CF292F" w:rsidRPr="00E809A2">
        <w:rPr>
          <w:rFonts w:cs="Calibri"/>
          <w:color w:val="auto"/>
          <w:szCs w:val="24"/>
          <w:highlight w:val="green"/>
        </w:rPr>
        <w:t xml:space="preserve"> </w:t>
      </w:r>
      <w:r w:rsidR="00655A37">
        <w:rPr>
          <w:rFonts w:cs="Calibri"/>
          <w:color w:val="auto"/>
          <w:szCs w:val="24"/>
          <w:highlight w:val="green"/>
        </w:rPr>
        <w:t>gemäß</w:t>
      </w:r>
      <w:r w:rsidR="00E809A2" w:rsidRPr="00E809A2">
        <w:rPr>
          <w:rFonts w:cs="Calibri"/>
          <w:color w:val="auto"/>
          <w:szCs w:val="24"/>
          <w:highlight w:val="green"/>
        </w:rPr>
        <w:t xml:space="preserve"> der neuen </w:t>
      </w:r>
      <w:hyperlink r:id="rId11" w:history="1">
        <w:r w:rsidR="00E809A2" w:rsidRPr="00EB52C4">
          <w:rPr>
            <w:rStyle w:val="Hyperlink"/>
            <w:rFonts w:cs="Calibri"/>
            <w:b/>
            <w:bCs/>
            <w:szCs w:val="24"/>
            <w:highlight w:val="green"/>
          </w:rPr>
          <w:t>SARS-CoV-2-Arbeitsschutzverordung</w:t>
        </w:r>
      </w:hyperlink>
      <w:r w:rsidR="00E809A2" w:rsidRPr="00EB52C4">
        <w:rPr>
          <w:rFonts w:cs="Calibri"/>
          <w:color w:val="0070C0"/>
          <w:szCs w:val="24"/>
          <w:highlight w:val="green"/>
        </w:rPr>
        <w:t xml:space="preserve"> </w:t>
      </w:r>
      <w:r w:rsidR="00CF292F" w:rsidRPr="00E809A2">
        <w:rPr>
          <w:rFonts w:cs="Calibri"/>
          <w:color w:val="auto"/>
          <w:szCs w:val="24"/>
          <w:highlight w:val="green"/>
        </w:rPr>
        <w:t>zusätzliche Maßnahmen</w:t>
      </w:r>
      <w:r w:rsidR="00E809A2" w:rsidRPr="00E809A2">
        <w:rPr>
          <w:rFonts w:cs="Calibri"/>
          <w:color w:val="auto"/>
          <w:szCs w:val="24"/>
          <w:highlight w:val="green"/>
        </w:rPr>
        <w:t xml:space="preserve"> </w:t>
      </w:r>
      <w:r w:rsidR="008058C2">
        <w:rPr>
          <w:rFonts w:cs="Calibri"/>
          <w:color w:val="auto"/>
          <w:szCs w:val="24"/>
          <w:highlight w:val="green"/>
        </w:rPr>
        <w:t xml:space="preserve">verbindlich </w:t>
      </w:r>
      <w:r w:rsidR="00E809A2" w:rsidRPr="00E809A2">
        <w:rPr>
          <w:rFonts w:cs="Calibri"/>
          <w:color w:val="auto"/>
          <w:szCs w:val="24"/>
          <w:highlight w:val="green"/>
        </w:rPr>
        <w:t>zu ergreifen.</w:t>
      </w:r>
      <w:r w:rsidR="00CF292F" w:rsidRPr="00E809A2">
        <w:rPr>
          <w:rFonts w:cs="Calibri"/>
          <w:color w:val="auto"/>
          <w:szCs w:val="24"/>
          <w:highlight w:val="green"/>
        </w:rPr>
        <w:t xml:space="preserve"> </w:t>
      </w:r>
      <w:r w:rsidR="00655A37">
        <w:rPr>
          <w:rFonts w:cs="Calibri"/>
          <w:color w:val="auto"/>
          <w:szCs w:val="24"/>
          <w:highlight w:val="green"/>
        </w:rPr>
        <w:t>Die e</w:t>
      </w:r>
      <w:r w:rsidR="00E809A2" w:rsidRPr="00E809A2">
        <w:rPr>
          <w:rFonts w:cs="Calibri"/>
          <w:color w:val="auto"/>
          <w:szCs w:val="24"/>
          <w:highlight w:val="green"/>
        </w:rPr>
        <w:t xml:space="preserve">ntsprechend geänderte </w:t>
      </w:r>
      <w:proofErr w:type="gramStart"/>
      <w:r w:rsidR="00E809A2" w:rsidRPr="00E809A2">
        <w:rPr>
          <w:rFonts w:cs="Calibri"/>
          <w:color w:val="auto"/>
          <w:szCs w:val="24"/>
          <w:highlight w:val="green"/>
        </w:rPr>
        <w:t>Passagen  im</w:t>
      </w:r>
      <w:proofErr w:type="gramEnd"/>
      <w:r w:rsidR="00E809A2" w:rsidRPr="00E809A2">
        <w:rPr>
          <w:rFonts w:cs="Calibri"/>
          <w:color w:val="auto"/>
          <w:szCs w:val="24"/>
          <w:highlight w:val="green"/>
        </w:rPr>
        <w:t xml:space="preserve"> Text sind farblich hervorgehoben.</w:t>
      </w:r>
    </w:p>
    <w:p w14:paraId="51279865" w14:textId="77777777" w:rsidR="00737A00" w:rsidRPr="00FC0887" w:rsidRDefault="00737A00" w:rsidP="009E787F">
      <w:pPr>
        <w:pStyle w:val="Text"/>
        <w:spacing w:line="120" w:lineRule="auto"/>
        <w:rPr>
          <w:color w:val="00B050"/>
        </w:rPr>
      </w:pPr>
    </w:p>
    <w:p w14:paraId="77F0AC57" w14:textId="702571E3" w:rsidR="00737A00" w:rsidRDefault="005923E4" w:rsidP="005923E4">
      <w:pPr>
        <w:pStyle w:val="Text"/>
      </w:pPr>
      <w:r w:rsidRPr="005923E4">
        <w:t xml:space="preserve">Mit den Bausteinen für ein Hygienekonzept möchten wir Sie bei der Erstellung eines individuellen Hygiene-Konzeptes für </w:t>
      </w:r>
      <w:r w:rsidR="00D56E7D">
        <w:t xml:space="preserve">die </w:t>
      </w:r>
      <w:r w:rsidR="00D56E7D" w:rsidRPr="00261EF3">
        <w:t xml:space="preserve">Nutzung </w:t>
      </w:r>
      <w:r w:rsidRPr="00261EF3">
        <w:t>Ihre</w:t>
      </w:r>
      <w:r w:rsidR="00D56E7D" w:rsidRPr="00261EF3">
        <w:t>r</w:t>
      </w:r>
      <w:r w:rsidRPr="00261EF3">
        <w:t xml:space="preserve"> </w:t>
      </w:r>
      <w:r w:rsidR="00D56E7D" w:rsidRPr="00261EF3">
        <w:t>kirchlichen Räume und Gebäude</w:t>
      </w:r>
      <w:r w:rsidR="00D56E7D" w:rsidRPr="005923E4">
        <w:t xml:space="preserve"> </w:t>
      </w:r>
      <w:r w:rsidRPr="005923E4">
        <w:t xml:space="preserve">unterstützen. Die von uns zusammengestellten Bausteine können nach den individuellen Anforderungen in Ihrer Kirchengemeinde zusammengestellt werden und auf die Bedürfnisse vor Ort angepasst und ergänzt werden. </w:t>
      </w:r>
      <w:r w:rsidR="00E34D32" w:rsidRPr="00E34D32">
        <w:rPr>
          <w:highlight w:val="green"/>
        </w:rPr>
        <w:t xml:space="preserve">Rechtliche Vorgaben sind </w:t>
      </w:r>
      <w:r w:rsidR="00E34D32">
        <w:rPr>
          <w:highlight w:val="green"/>
        </w:rPr>
        <w:t xml:space="preserve">dabei </w:t>
      </w:r>
      <w:r w:rsidR="00E34D32" w:rsidRPr="00E34D32">
        <w:rPr>
          <w:highlight w:val="green"/>
        </w:rPr>
        <w:t>zu beachten.</w:t>
      </w:r>
      <w:r w:rsidR="00E34D32">
        <w:t xml:space="preserve"> </w:t>
      </w:r>
      <w:r w:rsidRPr="005923E4">
        <w:t xml:space="preserve">Zutreffendes ist anzukreuzen und Fehlendes zu ergänzen.  Das Hygienekonzept beschreibt grundlegende Schutzmaßnahmen, die noch jeweils für die einzelnen Mitarbeitenden und die kirchengemeindlichen Angebote in Ihrer Kirchengemeinde zu konkretisieren sind. Wir empfehlen Ihnen, in Gesprächen mit Ihren Mitarbeitenden und Ehrenamtlichen abzustimmen, welche konkreten Schutzmaßnahmen erforderlich und sinnvoll sind.  Einige Muster-Check- und Prüflisten (z.B. für Gottesdienste) </w:t>
      </w:r>
      <w:r w:rsidR="00D56E7D" w:rsidRPr="00261EF3">
        <w:t>sowie ein Muster-Hygienekonzept für Gottesdienste und Veranstaltungen gemäß § 4 der Corona-Verordnung</w:t>
      </w:r>
      <w:r w:rsidR="00D56E7D">
        <w:t xml:space="preserve"> </w:t>
      </w:r>
      <w:r w:rsidRPr="005923E4">
        <w:t xml:space="preserve">finden Sie zu Ihrer Orientierung auch schon auf der </w:t>
      </w:r>
      <w:hyperlink r:id="rId12" w:history="1">
        <w:r w:rsidRPr="00D56E7D">
          <w:rPr>
            <w:rStyle w:val="Hyperlink"/>
          </w:rPr>
          <w:t>landeskirchlichen Homepage</w:t>
        </w:r>
      </w:hyperlink>
      <w:r w:rsidRPr="005923E4">
        <w:t xml:space="preserve">. Bei Bedarf werden wir Ihnen hierzu im Laufe der Zeit noch weitere Muster-Checklisten bzw. Muster-Gefährdungsbeurteilungen zur Verfügung stellen.  </w:t>
      </w:r>
    </w:p>
    <w:p w14:paraId="2E963222" w14:textId="77777777" w:rsidR="003D0363" w:rsidRPr="005923E4" w:rsidRDefault="003D0363" w:rsidP="009E787F">
      <w:pPr>
        <w:pStyle w:val="Text"/>
        <w:spacing w:line="120" w:lineRule="auto"/>
      </w:pPr>
    </w:p>
    <w:p w14:paraId="3A059898" w14:textId="76CE93E5" w:rsidR="005923E4" w:rsidRPr="005923E4" w:rsidRDefault="005923E4" w:rsidP="00814FFE">
      <w:pPr>
        <w:pStyle w:val="Text"/>
        <w:rPr>
          <w:u w:val="single"/>
        </w:rPr>
      </w:pPr>
      <w:r w:rsidRPr="005923E4">
        <w:t xml:space="preserve">Die zu ergreifenden Schutzmaßnahmen </w:t>
      </w:r>
      <w:r w:rsidR="00D56E7D">
        <w:t>werden</w:t>
      </w:r>
      <w:r w:rsidR="00D56E7D" w:rsidRPr="005923E4">
        <w:t xml:space="preserve"> </w:t>
      </w:r>
      <w:r w:rsidRPr="005923E4">
        <w:t xml:space="preserve">sich im Laufe der aktuellen Covid-19-Pandemie </w:t>
      </w:r>
      <w:r w:rsidR="00D56E7D">
        <w:t>weiterhin</w:t>
      </w:r>
      <w:r w:rsidRPr="005923E4">
        <w:t xml:space="preserve"> verändern, so dass Sie sich stets auf dem aktuellen Stand halten müssen. </w:t>
      </w:r>
      <w:r w:rsidR="00395F4C" w:rsidRPr="00261EF3">
        <w:t>Bitte beachten Sie neben den landesweiten Vorschriften auch die regionalen Maßnahmen und Verordnungen Ihres Landkreises bzw. Ihrer Kommune</w:t>
      </w:r>
      <w:r w:rsidR="005459EF" w:rsidRPr="00261EF3">
        <w:t>, die im Einzelfall über Regelungen des Landes hinausgehen können</w:t>
      </w:r>
      <w:r w:rsidR="00395F4C" w:rsidRPr="00261EF3">
        <w:t>.</w:t>
      </w:r>
      <w:r w:rsidR="00395F4C">
        <w:t xml:space="preserve"> </w:t>
      </w:r>
    </w:p>
    <w:p w14:paraId="03BBCC40" w14:textId="77777777" w:rsidR="005923E4" w:rsidRPr="005923E4" w:rsidRDefault="005923E4" w:rsidP="009E787F">
      <w:pPr>
        <w:pStyle w:val="Text"/>
        <w:spacing w:line="120" w:lineRule="auto"/>
      </w:pPr>
    </w:p>
    <w:p w14:paraId="56975C3C" w14:textId="27AB019C" w:rsidR="005923E4" w:rsidRDefault="005923E4" w:rsidP="005923E4">
      <w:pPr>
        <w:pStyle w:val="Text"/>
      </w:pPr>
      <w:r w:rsidRPr="005923E4">
        <w:t xml:space="preserve">Ansprechpartner für konkrete Fragen zu Schutzmaßnahmen in Ihrer Kirchengemeinde sind die jeweils zuständigen Fachkräfte für Arbeitssicherheit bei der EFAS und die zuständigen Betriebsärzte der BAD-GmbH, die Sie </w:t>
      </w:r>
      <w:r w:rsidR="003D4174">
        <w:t>hier</w:t>
      </w:r>
      <w:r w:rsidRPr="005923E4">
        <w:t xml:space="preserve">: </w:t>
      </w:r>
    </w:p>
    <w:p w14:paraId="79626B3A" w14:textId="5ECF4B55" w:rsidR="003D4174" w:rsidRDefault="00E27CD1" w:rsidP="005923E4">
      <w:pPr>
        <w:pStyle w:val="Text"/>
        <w:rPr>
          <w:rStyle w:val="Hyperlink"/>
        </w:rPr>
      </w:pPr>
      <w:hyperlink r:id="rId13" w:history="1">
        <w:r w:rsidR="003D4174" w:rsidRPr="003D4174">
          <w:rPr>
            <w:rStyle w:val="Hyperlink"/>
          </w:rPr>
          <w:t>Fachkräfte für Arbeitssicherheit</w:t>
        </w:r>
      </w:hyperlink>
    </w:p>
    <w:p w14:paraId="5189E993" w14:textId="041079D4" w:rsidR="00261EF3" w:rsidRDefault="00E27CD1" w:rsidP="005923E4">
      <w:pPr>
        <w:pStyle w:val="Text"/>
      </w:pPr>
      <w:hyperlink r:id="rId14" w:history="1">
        <w:r w:rsidR="00261EF3" w:rsidRPr="00CF292F">
          <w:rPr>
            <w:rStyle w:val="Hyperlink"/>
          </w:rPr>
          <w:t>Fachkräfte für Arbeitssicherheit für den Bereich der Friedhöfe</w:t>
        </w:r>
      </w:hyperlink>
    </w:p>
    <w:p w14:paraId="2677E229" w14:textId="4CEEA8A7" w:rsidR="003D4174" w:rsidRPr="005923E4" w:rsidRDefault="00E27CD1" w:rsidP="005923E4">
      <w:pPr>
        <w:pStyle w:val="Text"/>
      </w:pPr>
      <w:hyperlink r:id="rId15" w:history="1">
        <w:r w:rsidR="003D4174" w:rsidRPr="007A38CE">
          <w:rPr>
            <w:rStyle w:val="Hyperlink"/>
          </w:rPr>
          <w:t>Betriebs</w:t>
        </w:r>
        <w:r w:rsidR="007A38CE" w:rsidRPr="007A38CE">
          <w:rPr>
            <w:rStyle w:val="Hyperlink"/>
          </w:rPr>
          <w:t>ärzte und Betriebsärztinnen</w:t>
        </w:r>
      </w:hyperlink>
    </w:p>
    <w:p w14:paraId="64F5B0D8" w14:textId="2178BD82" w:rsidR="005923E4" w:rsidRDefault="005923E4" w:rsidP="005923E4">
      <w:pPr>
        <w:pStyle w:val="Text"/>
      </w:pPr>
    </w:p>
    <w:p w14:paraId="06A66815" w14:textId="77777777" w:rsidR="00D029A4" w:rsidRDefault="000704A2" w:rsidP="000704A2">
      <w:pPr>
        <w:pStyle w:val="Text"/>
      </w:pPr>
      <w:r w:rsidRPr="00B344DF">
        <w:t>Redaktion:</w:t>
      </w:r>
      <w:r w:rsidR="00D029A4">
        <w:t xml:space="preserve"> </w:t>
      </w:r>
    </w:p>
    <w:p w14:paraId="48371004" w14:textId="54456E54" w:rsidR="000704A2" w:rsidRDefault="000704A2" w:rsidP="000704A2">
      <w:pPr>
        <w:pStyle w:val="Text"/>
      </w:pPr>
      <w:r>
        <w:t>Veronika Stein, Koordinatorin für Arbeits</w:t>
      </w:r>
      <w:r w:rsidR="00D029A4">
        <w:t>- und Gesundheitsschutz</w:t>
      </w:r>
      <w:r>
        <w:t>, Landeskirchenamt Hannover</w:t>
      </w:r>
    </w:p>
    <w:p w14:paraId="4794C6AF" w14:textId="77777777" w:rsidR="00D029A4" w:rsidRDefault="00D029A4" w:rsidP="00D029A4">
      <w:pPr>
        <w:pStyle w:val="Untertitel"/>
        <w:rPr>
          <w:color w:val="0070C0"/>
          <w:sz w:val="40"/>
          <w:szCs w:val="40"/>
        </w:rPr>
      </w:pPr>
    </w:p>
    <w:p w14:paraId="5E65B489" w14:textId="77777777" w:rsidR="00D029A4" w:rsidRDefault="00D029A4" w:rsidP="00D029A4">
      <w:pPr>
        <w:pStyle w:val="Untertitel"/>
        <w:rPr>
          <w:color w:val="0070C0"/>
          <w:sz w:val="40"/>
          <w:szCs w:val="40"/>
        </w:rPr>
      </w:pPr>
    </w:p>
    <w:p w14:paraId="4BA762E9" w14:textId="558B5C6D" w:rsidR="00D029A4" w:rsidRPr="00CF292F" w:rsidRDefault="00D029A4" w:rsidP="00D029A4">
      <w:pPr>
        <w:pStyle w:val="Untertitel"/>
        <w:rPr>
          <w:color w:val="552579"/>
          <w:sz w:val="40"/>
          <w:szCs w:val="40"/>
        </w:rPr>
      </w:pPr>
      <w:r w:rsidRPr="00CF292F">
        <w:rPr>
          <w:color w:val="552579"/>
          <w:sz w:val="40"/>
          <w:szCs w:val="40"/>
        </w:rPr>
        <w:t xml:space="preserve">HyGieneKonzept </w:t>
      </w:r>
    </w:p>
    <w:p w14:paraId="6F8A5830" w14:textId="5FB4FC6C" w:rsidR="00D029A4" w:rsidRPr="00CF292F" w:rsidRDefault="00D029A4" w:rsidP="00D029A4">
      <w:pPr>
        <w:pStyle w:val="Untertitel"/>
        <w:rPr>
          <w:color w:val="552579"/>
        </w:rPr>
      </w:pPr>
    </w:p>
    <w:p w14:paraId="7805E547" w14:textId="77777777" w:rsidR="00D029A4" w:rsidRPr="00CF292F" w:rsidRDefault="00D029A4" w:rsidP="00D029A4">
      <w:pPr>
        <w:pStyle w:val="Untertitel"/>
        <w:rPr>
          <w:color w:val="552579"/>
        </w:rPr>
      </w:pPr>
    </w:p>
    <w:p w14:paraId="29661795" w14:textId="6B233378" w:rsidR="00D029A4" w:rsidRPr="00CF292F" w:rsidRDefault="00D029A4" w:rsidP="00D029A4">
      <w:pPr>
        <w:pStyle w:val="Untertitel"/>
        <w:rPr>
          <w:color w:val="552579"/>
        </w:rPr>
      </w:pPr>
      <w:r w:rsidRPr="00CF292F">
        <w:rPr>
          <w:color w:val="552579"/>
        </w:rPr>
        <w:t>de</w:t>
      </w:r>
      <w:r w:rsidR="001A7827">
        <w:rPr>
          <w:color w:val="552579"/>
        </w:rPr>
        <w:t>r</w:t>
      </w:r>
      <w:r w:rsidRPr="00CF292F">
        <w:rPr>
          <w:color w:val="552579"/>
        </w:rPr>
        <w:t xml:space="preserve"> Ev.-luth. </w:t>
      </w:r>
      <w:r w:rsidR="00407BBD">
        <w:rPr>
          <w:color w:val="552579"/>
        </w:rPr>
        <w:t>Kirchen</w:t>
      </w:r>
      <w:r w:rsidR="001A7827">
        <w:rPr>
          <w:color w:val="552579"/>
        </w:rPr>
        <w:t>gemeinde</w:t>
      </w:r>
      <w:r w:rsidRPr="00CF292F">
        <w:rPr>
          <w:color w:val="552579"/>
        </w:rPr>
        <w:t xml:space="preserve"> …………………………………………………………………………………………</w:t>
      </w:r>
    </w:p>
    <w:p w14:paraId="4CA38991" w14:textId="77777777" w:rsidR="00D029A4" w:rsidRPr="00CF292F" w:rsidRDefault="00D029A4" w:rsidP="00D029A4">
      <w:pPr>
        <w:pStyle w:val="Untertitel"/>
        <w:rPr>
          <w:color w:val="552579"/>
        </w:rPr>
      </w:pPr>
      <w:r w:rsidRPr="00CF292F">
        <w:rPr>
          <w:color w:val="552579"/>
        </w:rPr>
        <w:t xml:space="preserve">Anschrift: </w:t>
      </w:r>
      <w:r w:rsidRPr="00CF292F">
        <w:rPr>
          <w:color w:val="552579"/>
        </w:rPr>
        <w:tab/>
        <w:t>…………………………………………………………………………………………………………………………….</w:t>
      </w:r>
    </w:p>
    <w:p w14:paraId="38E162BB" w14:textId="77777777" w:rsidR="00D029A4" w:rsidRPr="00CF292F" w:rsidRDefault="00D029A4" w:rsidP="00D029A4">
      <w:pPr>
        <w:pStyle w:val="Untertitel"/>
        <w:rPr>
          <w:color w:val="552579"/>
        </w:rPr>
      </w:pPr>
      <w:r w:rsidRPr="00CF292F">
        <w:rPr>
          <w:color w:val="552579"/>
        </w:rPr>
        <w:tab/>
      </w:r>
      <w:r w:rsidRPr="00CF292F">
        <w:rPr>
          <w:color w:val="552579"/>
        </w:rPr>
        <w:tab/>
        <w:t>…………………………………………………………………………………………………………………………….</w:t>
      </w:r>
    </w:p>
    <w:p w14:paraId="39957EB8" w14:textId="77777777" w:rsidR="00D029A4" w:rsidRPr="00CF292F" w:rsidRDefault="00D029A4" w:rsidP="00D029A4">
      <w:pPr>
        <w:pStyle w:val="Untertitel"/>
        <w:rPr>
          <w:color w:val="552579"/>
        </w:rPr>
      </w:pPr>
    </w:p>
    <w:p w14:paraId="372B2A11" w14:textId="77777777" w:rsidR="00D029A4" w:rsidRPr="00CF292F" w:rsidRDefault="00D029A4" w:rsidP="00D029A4">
      <w:pPr>
        <w:pStyle w:val="Untertitel"/>
        <w:rPr>
          <w:color w:val="552579"/>
        </w:rPr>
      </w:pPr>
      <w:r w:rsidRPr="00CF292F">
        <w:rPr>
          <w:color w:val="552579"/>
        </w:rPr>
        <w:t>………………………………………….</w:t>
      </w:r>
      <w:r w:rsidRPr="00CF292F">
        <w:rPr>
          <w:color w:val="552579"/>
        </w:rPr>
        <w:tab/>
      </w:r>
    </w:p>
    <w:p w14:paraId="0DF9A41F" w14:textId="77777777" w:rsidR="00D029A4" w:rsidRPr="00CF292F" w:rsidRDefault="00D029A4" w:rsidP="00D029A4">
      <w:pPr>
        <w:pStyle w:val="Untertitel"/>
        <w:rPr>
          <w:color w:val="552579"/>
          <w:sz w:val="18"/>
          <w:szCs w:val="18"/>
        </w:rPr>
      </w:pPr>
      <w:r w:rsidRPr="00CF292F">
        <w:rPr>
          <w:color w:val="552579"/>
          <w:sz w:val="18"/>
          <w:szCs w:val="18"/>
        </w:rPr>
        <w:t>Ort, Datum</w:t>
      </w:r>
    </w:p>
    <w:p w14:paraId="3D19F9DA" w14:textId="77777777" w:rsidR="00D029A4" w:rsidRPr="00CF292F" w:rsidRDefault="00D029A4" w:rsidP="00D029A4">
      <w:pPr>
        <w:pStyle w:val="Untertitel"/>
        <w:rPr>
          <w:color w:val="552579"/>
        </w:rPr>
      </w:pPr>
    </w:p>
    <w:p w14:paraId="2892E9B4" w14:textId="1E3F4DD8" w:rsidR="00D029A4" w:rsidRPr="00CF292F" w:rsidRDefault="00D029A4" w:rsidP="00D029A4">
      <w:pPr>
        <w:pStyle w:val="Untertitel"/>
        <w:rPr>
          <w:color w:val="552579"/>
        </w:rPr>
      </w:pPr>
      <w:r w:rsidRPr="00CF292F">
        <w:rPr>
          <w:color w:val="552579"/>
        </w:rPr>
        <w:t>Der Kirchen</w:t>
      </w:r>
      <w:r w:rsidR="00407BBD">
        <w:rPr>
          <w:color w:val="552579"/>
        </w:rPr>
        <w:t>VorSTAnd</w:t>
      </w:r>
    </w:p>
    <w:p w14:paraId="271C5923" w14:textId="77777777" w:rsidR="00D029A4" w:rsidRPr="00CF292F" w:rsidRDefault="00D029A4" w:rsidP="00D029A4">
      <w:pPr>
        <w:pStyle w:val="Untertitel"/>
        <w:rPr>
          <w:color w:val="552579"/>
        </w:rPr>
      </w:pPr>
    </w:p>
    <w:p w14:paraId="059456C8" w14:textId="77777777" w:rsidR="00D029A4" w:rsidRPr="00CF292F" w:rsidRDefault="00D029A4" w:rsidP="00D029A4">
      <w:pPr>
        <w:pStyle w:val="Untertitel"/>
        <w:rPr>
          <w:color w:val="552579"/>
        </w:rPr>
      </w:pPr>
      <w:r w:rsidRPr="00CF292F">
        <w:rPr>
          <w:color w:val="552579"/>
        </w:rPr>
        <w:t>…………………………………………….</w:t>
      </w:r>
    </w:p>
    <w:p w14:paraId="26D1D993" w14:textId="77777777" w:rsidR="00D029A4" w:rsidRPr="00CF292F" w:rsidRDefault="00D029A4" w:rsidP="00D029A4">
      <w:pPr>
        <w:pStyle w:val="Untertitel"/>
        <w:rPr>
          <w:color w:val="552579"/>
        </w:rPr>
      </w:pPr>
    </w:p>
    <w:p w14:paraId="5B94A89A" w14:textId="77777777" w:rsidR="00D029A4" w:rsidRPr="00A6085D" w:rsidRDefault="00D029A4" w:rsidP="00D029A4">
      <w:pPr>
        <w:pStyle w:val="Untertitel"/>
        <w:rPr>
          <w:color w:val="552579"/>
        </w:rPr>
      </w:pPr>
      <w:r w:rsidRPr="00CF292F">
        <w:rPr>
          <w:color w:val="552579"/>
        </w:rPr>
        <w:t>……………………………………………..</w:t>
      </w:r>
    </w:p>
    <w:p w14:paraId="4090006C" w14:textId="77777777" w:rsidR="000704A2" w:rsidRDefault="000704A2" w:rsidP="000704A2">
      <w:pPr>
        <w:pStyle w:val="Text"/>
        <w:rPr>
          <w:b/>
          <w:bCs/>
        </w:rPr>
      </w:pPr>
    </w:p>
    <w:p w14:paraId="71A813D0" w14:textId="77777777" w:rsidR="00D029A4" w:rsidRDefault="00D029A4" w:rsidP="000704A2">
      <w:pPr>
        <w:pStyle w:val="Text"/>
        <w:rPr>
          <w:b/>
          <w:bCs/>
        </w:rPr>
      </w:pPr>
    </w:p>
    <w:p w14:paraId="09399382" w14:textId="77777777" w:rsidR="00D029A4" w:rsidRDefault="00D029A4" w:rsidP="000704A2">
      <w:pPr>
        <w:pStyle w:val="Text"/>
        <w:rPr>
          <w:b/>
          <w:bCs/>
        </w:rPr>
      </w:pPr>
    </w:p>
    <w:p w14:paraId="28A194FD" w14:textId="77777777" w:rsidR="00D029A4" w:rsidRDefault="00D029A4" w:rsidP="000704A2">
      <w:pPr>
        <w:pStyle w:val="Text"/>
        <w:rPr>
          <w:b/>
          <w:bCs/>
        </w:rPr>
      </w:pPr>
    </w:p>
    <w:p w14:paraId="3784A241" w14:textId="77777777" w:rsidR="00D029A4" w:rsidRDefault="00D029A4" w:rsidP="000704A2">
      <w:pPr>
        <w:pStyle w:val="Text"/>
        <w:rPr>
          <w:b/>
          <w:bCs/>
        </w:rPr>
      </w:pPr>
    </w:p>
    <w:p w14:paraId="235B69CC" w14:textId="77777777" w:rsidR="00D029A4" w:rsidRDefault="00D029A4" w:rsidP="000704A2">
      <w:pPr>
        <w:pStyle w:val="Text"/>
        <w:rPr>
          <w:b/>
          <w:bCs/>
        </w:rPr>
      </w:pPr>
    </w:p>
    <w:p w14:paraId="0115581C" w14:textId="77777777" w:rsidR="00D029A4" w:rsidRDefault="00D029A4" w:rsidP="000704A2">
      <w:pPr>
        <w:pStyle w:val="Text"/>
        <w:rPr>
          <w:b/>
          <w:bCs/>
        </w:rPr>
      </w:pPr>
    </w:p>
    <w:p w14:paraId="367F754A" w14:textId="436B25E3" w:rsidR="00D029A4" w:rsidRDefault="00D029A4" w:rsidP="000704A2">
      <w:pPr>
        <w:pStyle w:val="Text"/>
        <w:rPr>
          <w:b/>
          <w:bCs/>
        </w:rPr>
      </w:pPr>
    </w:p>
    <w:p w14:paraId="00994472" w14:textId="12E367C3" w:rsidR="00655A37" w:rsidRDefault="00655A37" w:rsidP="000704A2">
      <w:pPr>
        <w:pStyle w:val="Text"/>
        <w:rPr>
          <w:b/>
          <w:bCs/>
        </w:rPr>
      </w:pPr>
    </w:p>
    <w:p w14:paraId="39106CF9" w14:textId="46315639" w:rsidR="00655A37" w:rsidRDefault="00655A37" w:rsidP="000704A2">
      <w:pPr>
        <w:pStyle w:val="Text"/>
        <w:rPr>
          <w:b/>
          <w:bCs/>
        </w:rPr>
      </w:pPr>
    </w:p>
    <w:p w14:paraId="6DC5AF0E" w14:textId="53D9B0EF" w:rsidR="00655A37" w:rsidRDefault="00655A37" w:rsidP="000704A2">
      <w:pPr>
        <w:pStyle w:val="Text"/>
        <w:rPr>
          <w:b/>
          <w:bCs/>
        </w:rPr>
      </w:pPr>
    </w:p>
    <w:p w14:paraId="61659C9C" w14:textId="1235FA12" w:rsidR="00655A37" w:rsidRDefault="00655A37" w:rsidP="000704A2">
      <w:pPr>
        <w:pStyle w:val="Text"/>
        <w:rPr>
          <w:b/>
          <w:bCs/>
        </w:rPr>
      </w:pPr>
    </w:p>
    <w:p w14:paraId="3BC73F82" w14:textId="65DC3631" w:rsidR="00655A37" w:rsidRDefault="00655A37" w:rsidP="000704A2">
      <w:pPr>
        <w:pStyle w:val="Text"/>
        <w:rPr>
          <w:b/>
          <w:bCs/>
        </w:rPr>
      </w:pPr>
    </w:p>
    <w:p w14:paraId="4C17D915" w14:textId="49EFC7F4" w:rsidR="00655A37" w:rsidRDefault="00655A37" w:rsidP="000704A2">
      <w:pPr>
        <w:pStyle w:val="Text"/>
        <w:rPr>
          <w:b/>
          <w:bCs/>
        </w:rPr>
      </w:pPr>
    </w:p>
    <w:p w14:paraId="0ED6C6DE" w14:textId="77777777" w:rsidR="00655A37" w:rsidRDefault="00655A37" w:rsidP="000704A2">
      <w:pPr>
        <w:pStyle w:val="Text"/>
        <w:rPr>
          <w:b/>
          <w:bCs/>
        </w:rPr>
      </w:pPr>
    </w:p>
    <w:p w14:paraId="1F08DBA4" w14:textId="77777777" w:rsidR="00D029A4" w:rsidRDefault="00D029A4" w:rsidP="000704A2">
      <w:pPr>
        <w:pStyle w:val="Text"/>
        <w:rPr>
          <w:b/>
          <w:bCs/>
        </w:rPr>
      </w:pPr>
    </w:p>
    <w:p w14:paraId="4E30D876" w14:textId="77777777" w:rsidR="00D029A4" w:rsidRDefault="00D029A4" w:rsidP="000704A2">
      <w:pPr>
        <w:pStyle w:val="Text"/>
        <w:rPr>
          <w:b/>
          <w:bCs/>
        </w:rPr>
      </w:pPr>
    </w:p>
    <w:p w14:paraId="5BB3562D" w14:textId="77777777" w:rsidR="00D029A4" w:rsidRDefault="00D029A4" w:rsidP="000704A2">
      <w:pPr>
        <w:pStyle w:val="Text"/>
        <w:rPr>
          <w:b/>
          <w:bCs/>
        </w:rPr>
      </w:pPr>
    </w:p>
    <w:p w14:paraId="08883D94" w14:textId="5B4AB29F" w:rsidR="000704A2" w:rsidRPr="008D6C49" w:rsidRDefault="000704A2" w:rsidP="000704A2">
      <w:pPr>
        <w:pStyle w:val="Text"/>
        <w:rPr>
          <w:b/>
          <w:bCs/>
        </w:rPr>
      </w:pPr>
      <w:r w:rsidRPr="008D6C49">
        <w:rPr>
          <w:b/>
          <w:bCs/>
        </w:rPr>
        <w:t>Inhalt</w:t>
      </w:r>
    </w:p>
    <w:p w14:paraId="6DAF1268" w14:textId="77777777" w:rsidR="000704A2" w:rsidRPr="0015137C" w:rsidRDefault="000704A2" w:rsidP="000704A2">
      <w:pPr>
        <w:rPr>
          <w:lang w:val="de-DE"/>
        </w:rPr>
      </w:pPr>
    </w:p>
    <w:p w14:paraId="70621019" w14:textId="77777777" w:rsidR="000704A2" w:rsidRDefault="000704A2" w:rsidP="000704A2">
      <w:pPr>
        <w:pStyle w:val="Text"/>
      </w:pPr>
    </w:p>
    <w:p w14:paraId="7D1073B5" w14:textId="550797F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fldChar w:fldCharType="begin"/>
      </w:r>
      <w:r w:rsidRPr="00F72368">
        <w:rPr>
          <w:lang w:val="de-DE"/>
        </w:rPr>
        <w:instrText xml:space="preserve"> TOC \t "Untertitel;1" </w:instrText>
      </w:r>
      <w:r>
        <w:fldChar w:fldCharType="separate"/>
      </w:r>
      <w:r w:rsidRPr="00814FFE">
        <w:rPr>
          <w:rFonts w:cs="Calibri"/>
          <w:noProof/>
          <w:lang w:val="de-DE"/>
        </w:rPr>
        <w:t>Vorbemerkungen und Anwendungshinweise</w:t>
      </w:r>
      <w:r w:rsidRPr="00814FFE">
        <w:rPr>
          <w:noProof/>
          <w:lang w:val="de-DE"/>
        </w:rPr>
        <w:tab/>
      </w:r>
      <w:r>
        <w:rPr>
          <w:noProof/>
        </w:rPr>
        <w:fldChar w:fldCharType="begin"/>
      </w:r>
      <w:r w:rsidRPr="00814FFE">
        <w:rPr>
          <w:noProof/>
          <w:lang w:val="de-DE"/>
        </w:rPr>
        <w:instrText xml:space="preserve"> PAGEREF _Toc55659923 \h </w:instrText>
      </w:r>
      <w:r>
        <w:rPr>
          <w:noProof/>
        </w:rPr>
      </w:r>
      <w:r>
        <w:rPr>
          <w:noProof/>
        </w:rPr>
        <w:fldChar w:fldCharType="separate"/>
      </w:r>
      <w:r w:rsidR="00C663C1">
        <w:rPr>
          <w:noProof/>
          <w:lang w:val="de-DE"/>
        </w:rPr>
        <w:t>2</w:t>
      </w:r>
      <w:r>
        <w:rPr>
          <w:noProof/>
        </w:rPr>
        <w:fldChar w:fldCharType="end"/>
      </w:r>
    </w:p>
    <w:p w14:paraId="7B33E4DB" w14:textId="62E736A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Arbeitsplatzgestaltung</w:t>
      </w:r>
      <w:r w:rsidRPr="00814FFE">
        <w:rPr>
          <w:noProof/>
          <w:lang w:val="de-DE"/>
        </w:rPr>
        <w:tab/>
      </w:r>
      <w:r>
        <w:rPr>
          <w:noProof/>
        </w:rPr>
        <w:fldChar w:fldCharType="begin"/>
      </w:r>
      <w:r w:rsidRPr="00814FFE">
        <w:rPr>
          <w:noProof/>
          <w:lang w:val="de-DE"/>
        </w:rPr>
        <w:instrText xml:space="preserve"> PAGEREF _Toc55659924 \h </w:instrText>
      </w:r>
      <w:r>
        <w:rPr>
          <w:noProof/>
        </w:rPr>
      </w:r>
      <w:r>
        <w:rPr>
          <w:noProof/>
        </w:rPr>
        <w:fldChar w:fldCharType="separate"/>
      </w:r>
      <w:r w:rsidR="00C663C1">
        <w:rPr>
          <w:noProof/>
          <w:lang w:val="de-DE"/>
        </w:rPr>
        <w:t>5</w:t>
      </w:r>
      <w:r>
        <w:rPr>
          <w:noProof/>
        </w:rPr>
        <w:fldChar w:fldCharType="end"/>
      </w:r>
    </w:p>
    <w:p w14:paraId="10DF9A60" w14:textId="138DFF6E"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Arbeitsmittel/Werkzeuge</w:t>
      </w:r>
      <w:r w:rsidRPr="00814FFE">
        <w:rPr>
          <w:noProof/>
          <w:lang w:val="de-DE"/>
        </w:rPr>
        <w:tab/>
      </w:r>
      <w:r>
        <w:rPr>
          <w:noProof/>
        </w:rPr>
        <w:fldChar w:fldCharType="begin"/>
      </w:r>
      <w:r w:rsidRPr="00814FFE">
        <w:rPr>
          <w:noProof/>
          <w:lang w:val="de-DE"/>
        </w:rPr>
        <w:instrText xml:space="preserve"> PAGEREF _Toc55659925 \h </w:instrText>
      </w:r>
      <w:r>
        <w:rPr>
          <w:noProof/>
        </w:rPr>
      </w:r>
      <w:r>
        <w:rPr>
          <w:noProof/>
        </w:rPr>
        <w:fldChar w:fldCharType="separate"/>
      </w:r>
      <w:r w:rsidR="00C663C1">
        <w:rPr>
          <w:noProof/>
          <w:lang w:val="de-DE"/>
        </w:rPr>
        <w:t>5</w:t>
      </w:r>
      <w:r>
        <w:rPr>
          <w:noProof/>
        </w:rPr>
        <w:fldChar w:fldCharType="end"/>
      </w:r>
    </w:p>
    <w:p w14:paraId="6D320F3E" w14:textId="3D6BA217"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Einhaltung der vorgeschriebenen Abstandsregelungen</w:t>
      </w:r>
      <w:r w:rsidRPr="00814FFE">
        <w:rPr>
          <w:noProof/>
          <w:lang w:val="de-DE"/>
        </w:rPr>
        <w:tab/>
      </w:r>
      <w:r>
        <w:rPr>
          <w:noProof/>
        </w:rPr>
        <w:fldChar w:fldCharType="begin"/>
      </w:r>
      <w:r w:rsidRPr="00814FFE">
        <w:rPr>
          <w:noProof/>
          <w:lang w:val="de-DE"/>
        </w:rPr>
        <w:instrText xml:space="preserve"> PAGEREF _Toc55659926 \h </w:instrText>
      </w:r>
      <w:r>
        <w:rPr>
          <w:noProof/>
        </w:rPr>
      </w:r>
      <w:r>
        <w:rPr>
          <w:noProof/>
        </w:rPr>
        <w:fldChar w:fldCharType="separate"/>
      </w:r>
      <w:r w:rsidR="00C663C1">
        <w:rPr>
          <w:noProof/>
          <w:lang w:val="de-DE"/>
        </w:rPr>
        <w:t>6</w:t>
      </w:r>
      <w:r>
        <w:rPr>
          <w:noProof/>
        </w:rPr>
        <w:fldChar w:fldCharType="end"/>
      </w:r>
    </w:p>
    <w:p w14:paraId="347FAA78" w14:textId="66A3DD85" w:rsidR="000704A2" w:rsidRDefault="000704A2" w:rsidP="000704A2">
      <w:pPr>
        <w:pStyle w:val="Verzeichnis1"/>
        <w:tabs>
          <w:tab w:val="right" w:pos="9628"/>
        </w:tabs>
        <w:rPr>
          <w:noProof/>
        </w:rPr>
      </w:pPr>
      <w:r w:rsidRPr="00814FFE">
        <w:rPr>
          <w:noProof/>
          <w:lang w:val="de-DE"/>
        </w:rPr>
        <w:t>Lüften</w:t>
      </w:r>
      <w:r w:rsidRPr="00814FFE">
        <w:rPr>
          <w:noProof/>
          <w:lang w:val="de-DE"/>
        </w:rPr>
        <w:tab/>
      </w:r>
      <w:r>
        <w:rPr>
          <w:noProof/>
        </w:rPr>
        <w:fldChar w:fldCharType="begin"/>
      </w:r>
      <w:r w:rsidRPr="00814FFE">
        <w:rPr>
          <w:noProof/>
          <w:lang w:val="de-DE"/>
        </w:rPr>
        <w:instrText xml:space="preserve"> PAGEREF _Toc55659927 \h </w:instrText>
      </w:r>
      <w:r>
        <w:rPr>
          <w:noProof/>
        </w:rPr>
      </w:r>
      <w:r>
        <w:rPr>
          <w:noProof/>
        </w:rPr>
        <w:fldChar w:fldCharType="separate"/>
      </w:r>
      <w:r w:rsidR="00C663C1">
        <w:rPr>
          <w:noProof/>
          <w:lang w:val="de-DE"/>
        </w:rPr>
        <w:t>6</w:t>
      </w:r>
      <w:r>
        <w:rPr>
          <w:noProof/>
        </w:rPr>
        <w:fldChar w:fldCharType="end"/>
      </w:r>
    </w:p>
    <w:p w14:paraId="20BB9BA2" w14:textId="3591A022" w:rsidR="000704A2" w:rsidRPr="00A6085D" w:rsidRDefault="000704A2" w:rsidP="000704A2">
      <w:pPr>
        <w:pStyle w:val="TOC1bergeordnetesObjekt"/>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pP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Raumlufttechnische Anlagen (RLT-Anlagen)</w:t>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t xml:space="preserve">   7</w:t>
      </w:r>
    </w:p>
    <w:p w14:paraId="584E47C1" w14:textId="494048E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Zusätzliche Hygienemaßnahmen</w:t>
      </w:r>
      <w:r w:rsidRPr="00814FFE">
        <w:rPr>
          <w:noProof/>
          <w:lang w:val="de-DE"/>
        </w:rPr>
        <w:tab/>
      </w:r>
      <w:r>
        <w:rPr>
          <w:noProof/>
        </w:rPr>
        <w:fldChar w:fldCharType="begin"/>
      </w:r>
      <w:r w:rsidRPr="00814FFE">
        <w:rPr>
          <w:noProof/>
          <w:lang w:val="de-DE"/>
        </w:rPr>
        <w:instrText xml:space="preserve"> PAGEREF _Toc55659928 \h </w:instrText>
      </w:r>
      <w:r>
        <w:rPr>
          <w:noProof/>
        </w:rPr>
      </w:r>
      <w:r>
        <w:rPr>
          <w:noProof/>
        </w:rPr>
        <w:fldChar w:fldCharType="separate"/>
      </w:r>
      <w:r w:rsidR="00C663C1">
        <w:rPr>
          <w:noProof/>
          <w:lang w:val="de-DE"/>
        </w:rPr>
        <w:t>8</w:t>
      </w:r>
      <w:r>
        <w:rPr>
          <w:noProof/>
        </w:rPr>
        <w:fldChar w:fldCharType="end"/>
      </w:r>
    </w:p>
    <w:p w14:paraId="4E238FE7" w14:textId="360479D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rFonts w:cs="Calibri"/>
          <w:noProof/>
          <w:lang w:val="de-DE"/>
        </w:rPr>
        <w:t xml:space="preserve">Einschränkung der </w:t>
      </w:r>
      <w:r w:rsidR="00407BBD">
        <w:rPr>
          <w:rFonts w:cs="Calibri"/>
          <w:noProof/>
          <w:lang w:val="de-DE"/>
        </w:rPr>
        <w:t xml:space="preserve">cienstlichen </w:t>
      </w:r>
      <w:r w:rsidRPr="00814FFE">
        <w:rPr>
          <w:rFonts w:cs="Calibri"/>
          <w:noProof/>
          <w:lang w:val="de-DE"/>
        </w:rPr>
        <w:t>Kontakte</w:t>
      </w:r>
      <w:r w:rsidRPr="00814FFE">
        <w:rPr>
          <w:noProof/>
          <w:lang w:val="de-DE"/>
        </w:rPr>
        <w:tab/>
      </w:r>
      <w:r>
        <w:rPr>
          <w:noProof/>
        </w:rPr>
        <w:fldChar w:fldCharType="begin"/>
      </w:r>
      <w:r w:rsidRPr="00814FFE">
        <w:rPr>
          <w:noProof/>
          <w:lang w:val="de-DE"/>
        </w:rPr>
        <w:instrText xml:space="preserve"> PAGEREF _Toc55659929 \h </w:instrText>
      </w:r>
      <w:r>
        <w:rPr>
          <w:noProof/>
        </w:rPr>
      </w:r>
      <w:r>
        <w:rPr>
          <w:noProof/>
        </w:rPr>
        <w:fldChar w:fldCharType="separate"/>
      </w:r>
      <w:r w:rsidR="00C663C1">
        <w:rPr>
          <w:noProof/>
          <w:lang w:val="de-DE"/>
        </w:rPr>
        <w:t>9</w:t>
      </w:r>
      <w:r>
        <w:rPr>
          <w:noProof/>
        </w:rPr>
        <w:fldChar w:fldCharType="end"/>
      </w:r>
    </w:p>
    <w:p w14:paraId="4554741F" w14:textId="222A3F59"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Vorübergehende Dokumentation von Kontaktdaten</w:t>
      </w:r>
      <w:r w:rsidRPr="00814FFE">
        <w:rPr>
          <w:noProof/>
          <w:lang w:val="de-DE"/>
        </w:rPr>
        <w:tab/>
      </w:r>
      <w:r>
        <w:rPr>
          <w:noProof/>
        </w:rPr>
        <w:fldChar w:fldCharType="begin"/>
      </w:r>
      <w:r w:rsidRPr="00814FFE">
        <w:rPr>
          <w:noProof/>
          <w:lang w:val="de-DE"/>
        </w:rPr>
        <w:instrText xml:space="preserve"> PAGEREF _Toc55659930 \h </w:instrText>
      </w:r>
      <w:r>
        <w:rPr>
          <w:noProof/>
        </w:rPr>
      </w:r>
      <w:r>
        <w:rPr>
          <w:noProof/>
        </w:rPr>
        <w:fldChar w:fldCharType="separate"/>
      </w:r>
      <w:r w:rsidR="00C663C1">
        <w:rPr>
          <w:noProof/>
          <w:lang w:val="de-DE"/>
        </w:rPr>
        <w:t>9</w:t>
      </w:r>
      <w:r>
        <w:rPr>
          <w:noProof/>
        </w:rPr>
        <w:fldChar w:fldCharType="end"/>
      </w:r>
    </w:p>
    <w:p w14:paraId="53F7B5FB" w14:textId="5A8ADA7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Zeitliche Entzerrung</w:t>
      </w:r>
      <w:r w:rsidRPr="00814FFE">
        <w:rPr>
          <w:noProof/>
          <w:lang w:val="de-DE"/>
        </w:rPr>
        <w:tab/>
      </w:r>
      <w:r>
        <w:rPr>
          <w:noProof/>
        </w:rPr>
        <w:fldChar w:fldCharType="begin"/>
      </w:r>
      <w:r w:rsidRPr="00814FFE">
        <w:rPr>
          <w:noProof/>
          <w:lang w:val="de-DE"/>
        </w:rPr>
        <w:instrText xml:space="preserve"> PAGEREF _Toc55659931 \h </w:instrText>
      </w:r>
      <w:r>
        <w:rPr>
          <w:noProof/>
        </w:rPr>
      </w:r>
      <w:r>
        <w:rPr>
          <w:noProof/>
        </w:rPr>
        <w:fldChar w:fldCharType="separate"/>
      </w:r>
      <w:r w:rsidR="00C663C1">
        <w:rPr>
          <w:noProof/>
          <w:lang w:val="de-DE"/>
        </w:rPr>
        <w:t>10</w:t>
      </w:r>
      <w:r>
        <w:rPr>
          <w:noProof/>
        </w:rPr>
        <w:fldChar w:fldCharType="end"/>
      </w:r>
    </w:p>
    <w:p w14:paraId="610D4D86" w14:textId="0584326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Hygienische Schutzmaßnahmen</w:t>
      </w:r>
      <w:r w:rsidRPr="00814FFE">
        <w:rPr>
          <w:noProof/>
          <w:lang w:val="de-DE"/>
        </w:rPr>
        <w:tab/>
      </w:r>
      <w:r>
        <w:rPr>
          <w:noProof/>
        </w:rPr>
        <w:fldChar w:fldCharType="begin"/>
      </w:r>
      <w:r w:rsidRPr="00814FFE">
        <w:rPr>
          <w:noProof/>
          <w:lang w:val="de-DE"/>
        </w:rPr>
        <w:instrText xml:space="preserve"> PAGEREF _Toc55659932 \h </w:instrText>
      </w:r>
      <w:r>
        <w:rPr>
          <w:noProof/>
        </w:rPr>
      </w:r>
      <w:r>
        <w:rPr>
          <w:noProof/>
        </w:rPr>
        <w:fldChar w:fldCharType="separate"/>
      </w:r>
      <w:r w:rsidR="00C663C1">
        <w:rPr>
          <w:noProof/>
          <w:lang w:val="de-DE"/>
        </w:rPr>
        <w:t>10</w:t>
      </w:r>
      <w:r>
        <w:rPr>
          <w:noProof/>
        </w:rPr>
        <w:fldChar w:fldCharType="end"/>
      </w:r>
    </w:p>
    <w:p w14:paraId="56640ABC" w14:textId="4210CE98" w:rsidR="000704A2" w:rsidRDefault="00407BBD"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lang w:val="de-DE"/>
        </w:rPr>
        <w:t>Nutzung von Teeküchen</w:t>
      </w:r>
      <w:r w:rsidR="000704A2" w:rsidRPr="00814FFE">
        <w:rPr>
          <w:noProof/>
          <w:lang w:val="de-DE"/>
        </w:rPr>
        <w:tab/>
      </w:r>
      <w:r w:rsidR="000704A2">
        <w:rPr>
          <w:noProof/>
        </w:rPr>
        <w:fldChar w:fldCharType="begin"/>
      </w:r>
      <w:r w:rsidR="000704A2" w:rsidRPr="00814FFE">
        <w:rPr>
          <w:noProof/>
          <w:lang w:val="de-DE"/>
        </w:rPr>
        <w:instrText xml:space="preserve"> PAGEREF _Toc55659933 \h </w:instrText>
      </w:r>
      <w:r w:rsidR="000704A2">
        <w:rPr>
          <w:noProof/>
        </w:rPr>
      </w:r>
      <w:r w:rsidR="000704A2">
        <w:rPr>
          <w:noProof/>
        </w:rPr>
        <w:fldChar w:fldCharType="separate"/>
      </w:r>
      <w:r w:rsidR="00C663C1">
        <w:rPr>
          <w:noProof/>
          <w:lang w:val="de-DE"/>
        </w:rPr>
        <w:t>10</w:t>
      </w:r>
      <w:r w:rsidR="000704A2">
        <w:rPr>
          <w:noProof/>
        </w:rPr>
        <w:fldChar w:fldCharType="end"/>
      </w:r>
    </w:p>
    <w:p w14:paraId="56FCAE34" w14:textId="0A05FDF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Nutzung von Fahrzeugen</w:t>
      </w:r>
      <w:r w:rsidRPr="00814FFE">
        <w:rPr>
          <w:noProof/>
          <w:lang w:val="de-DE"/>
        </w:rPr>
        <w:tab/>
      </w:r>
      <w:r>
        <w:rPr>
          <w:noProof/>
        </w:rPr>
        <w:fldChar w:fldCharType="begin"/>
      </w:r>
      <w:r w:rsidRPr="00814FFE">
        <w:rPr>
          <w:noProof/>
          <w:lang w:val="de-DE"/>
        </w:rPr>
        <w:instrText xml:space="preserve"> PAGEREF _Toc55659934 \h </w:instrText>
      </w:r>
      <w:r>
        <w:rPr>
          <w:noProof/>
        </w:rPr>
      </w:r>
      <w:r>
        <w:rPr>
          <w:noProof/>
        </w:rPr>
        <w:fldChar w:fldCharType="separate"/>
      </w:r>
      <w:r w:rsidR="00C663C1">
        <w:rPr>
          <w:noProof/>
          <w:lang w:val="de-DE"/>
        </w:rPr>
        <w:t>11</w:t>
      </w:r>
      <w:r>
        <w:rPr>
          <w:noProof/>
        </w:rPr>
        <w:fldChar w:fldCharType="end"/>
      </w:r>
    </w:p>
    <w:p w14:paraId="36B3EDEA" w14:textId="438F66C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Handlungsanweisungen für Verdachtsfälle auf Covid-19</w:t>
      </w:r>
      <w:r w:rsidRPr="00814FFE">
        <w:rPr>
          <w:noProof/>
          <w:lang w:val="de-DE"/>
        </w:rPr>
        <w:tab/>
      </w:r>
      <w:r>
        <w:rPr>
          <w:noProof/>
        </w:rPr>
        <w:fldChar w:fldCharType="begin"/>
      </w:r>
      <w:r w:rsidRPr="00814FFE">
        <w:rPr>
          <w:noProof/>
          <w:lang w:val="de-DE"/>
        </w:rPr>
        <w:instrText xml:space="preserve"> PAGEREF _Toc55659935 \h </w:instrText>
      </w:r>
      <w:r>
        <w:rPr>
          <w:noProof/>
        </w:rPr>
      </w:r>
      <w:r>
        <w:rPr>
          <w:noProof/>
        </w:rPr>
        <w:fldChar w:fldCharType="separate"/>
      </w:r>
      <w:r w:rsidR="00C663C1">
        <w:rPr>
          <w:noProof/>
          <w:lang w:val="de-DE"/>
        </w:rPr>
        <w:t>11</w:t>
      </w:r>
      <w:r>
        <w:rPr>
          <w:noProof/>
        </w:rPr>
        <w:fldChar w:fldCharType="end"/>
      </w:r>
    </w:p>
    <w:p w14:paraId="2FBAE880" w14:textId="6616202B"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Schutz besonders gefährdeter Personen</w:t>
      </w:r>
      <w:r w:rsidRPr="00814FFE">
        <w:rPr>
          <w:noProof/>
          <w:lang w:val="de-DE"/>
        </w:rPr>
        <w:tab/>
      </w:r>
      <w:r>
        <w:rPr>
          <w:noProof/>
        </w:rPr>
        <w:fldChar w:fldCharType="begin"/>
      </w:r>
      <w:r w:rsidRPr="00814FFE">
        <w:rPr>
          <w:noProof/>
          <w:lang w:val="de-DE"/>
        </w:rPr>
        <w:instrText xml:space="preserve"> PAGEREF _Toc55659936 \h </w:instrText>
      </w:r>
      <w:r>
        <w:rPr>
          <w:noProof/>
        </w:rPr>
      </w:r>
      <w:r>
        <w:rPr>
          <w:noProof/>
        </w:rPr>
        <w:fldChar w:fldCharType="separate"/>
      </w:r>
      <w:r w:rsidR="00C663C1">
        <w:rPr>
          <w:noProof/>
          <w:lang w:val="de-DE"/>
        </w:rPr>
        <w:t>11</w:t>
      </w:r>
      <w:r>
        <w:rPr>
          <w:noProof/>
        </w:rPr>
        <w:fldChar w:fldCharType="end"/>
      </w:r>
    </w:p>
    <w:p w14:paraId="30763CB6" w14:textId="2D69C6B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CF292F">
        <w:rPr>
          <w:noProof/>
          <w:lang w:val="de-DE"/>
        </w:rPr>
        <w:t>Arbeitsmedizinische Vorsorgen</w:t>
      </w:r>
      <w:r w:rsidRPr="00CF292F">
        <w:rPr>
          <w:noProof/>
          <w:lang w:val="de-DE"/>
        </w:rPr>
        <w:tab/>
      </w:r>
      <w:r w:rsidRPr="00CF292F">
        <w:rPr>
          <w:noProof/>
        </w:rPr>
        <w:fldChar w:fldCharType="begin"/>
      </w:r>
      <w:r w:rsidRPr="00CF292F">
        <w:rPr>
          <w:noProof/>
          <w:lang w:val="de-DE"/>
        </w:rPr>
        <w:instrText xml:space="preserve"> PAGEREF _Toc55659937 \h </w:instrText>
      </w:r>
      <w:r w:rsidRPr="00CF292F">
        <w:rPr>
          <w:noProof/>
        </w:rPr>
      </w:r>
      <w:r w:rsidRPr="00CF292F">
        <w:rPr>
          <w:noProof/>
        </w:rPr>
        <w:fldChar w:fldCharType="separate"/>
      </w:r>
      <w:r w:rsidR="00C663C1" w:rsidRPr="00CF292F">
        <w:rPr>
          <w:noProof/>
          <w:lang w:val="de-DE"/>
        </w:rPr>
        <w:t>12</w:t>
      </w:r>
      <w:r w:rsidRPr="00CF292F">
        <w:rPr>
          <w:noProof/>
        </w:rPr>
        <w:fldChar w:fldCharType="end"/>
      </w:r>
    </w:p>
    <w:p w14:paraId="4303CD29" w14:textId="62F5EB93"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Persönliche Hygiene</w:t>
      </w:r>
      <w:r w:rsidRPr="00814FFE">
        <w:rPr>
          <w:noProof/>
          <w:lang w:val="de-DE"/>
        </w:rPr>
        <w:tab/>
      </w:r>
      <w:r>
        <w:rPr>
          <w:noProof/>
        </w:rPr>
        <w:fldChar w:fldCharType="begin"/>
      </w:r>
      <w:r w:rsidRPr="00814FFE">
        <w:rPr>
          <w:noProof/>
          <w:lang w:val="de-DE"/>
        </w:rPr>
        <w:instrText xml:space="preserve"> PAGEREF _Toc55659938 \h </w:instrText>
      </w:r>
      <w:r>
        <w:rPr>
          <w:noProof/>
        </w:rPr>
      </w:r>
      <w:r>
        <w:rPr>
          <w:noProof/>
        </w:rPr>
        <w:fldChar w:fldCharType="separate"/>
      </w:r>
      <w:r w:rsidR="00C663C1">
        <w:rPr>
          <w:noProof/>
          <w:lang w:val="de-DE"/>
        </w:rPr>
        <w:t>12</w:t>
      </w:r>
      <w:r>
        <w:rPr>
          <w:noProof/>
        </w:rPr>
        <w:fldChar w:fldCharType="end"/>
      </w:r>
    </w:p>
    <w:p w14:paraId="03E27CD5" w14:textId="3F4B67B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Unterweisung und aktive Kommunikation</w:t>
      </w:r>
      <w:r w:rsidRPr="00814FFE">
        <w:rPr>
          <w:noProof/>
          <w:lang w:val="de-DE"/>
        </w:rPr>
        <w:tab/>
      </w:r>
      <w:r>
        <w:rPr>
          <w:noProof/>
        </w:rPr>
        <w:fldChar w:fldCharType="begin"/>
      </w:r>
      <w:r w:rsidRPr="00814FFE">
        <w:rPr>
          <w:noProof/>
          <w:lang w:val="de-DE"/>
        </w:rPr>
        <w:instrText xml:space="preserve"> PAGEREF _Toc55659939 \h </w:instrText>
      </w:r>
      <w:r>
        <w:rPr>
          <w:noProof/>
        </w:rPr>
      </w:r>
      <w:r>
        <w:rPr>
          <w:noProof/>
        </w:rPr>
        <w:fldChar w:fldCharType="separate"/>
      </w:r>
      <w:r w:rsidR="00C663C1">
        <w:rPr>
          <w:noProof/>
          <w:lang w:val="de-DE"/>
        </w:rPr>
        <w:t>13</w:t>
      </w:r>
      <w:r>
        <w:rPr>
          <w:noProof/>
        </w:rPr>
        <w:fldChar w:fldCharType="end"/>
      </w:r>
    </w:p>
    <w:p w14:paraId="22DBB02D" w14:textId="4B67DC48"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rPr>
        <w:t>Anlagen</w:t>
      </w:r>
      <w:r>
        <w:rPr>
          <w:noProof/>
        </w:rPr>
        <w:tab/>
      </w:r>
      <w:r>
        <w:rPr>
          <w:noProof/>
        </w:rPr>
        <w:fldChar w:fldCharType="begin"/>
      </w:r>
      <w:r>
        <w:rPr>
          <w:noProof/>
        </w:rPr>
        <w:instrText xml:space="preserve"> PAGEREF _Toc55659940 \h </w:instrText>
      </w:r>
      <w:r>
        <w:rPr>
          <w:noProof/>
        </w:rPr>
      </w:r>
      <w:r>
        <w:rPr>
          <w:noProof/>
        </w:rPr>
        <w:fldChar w:fldCharType="separate"/>
      </w:r>
      <w:r w:rsidR="00C663C1">
        <w:rPr>
          <w:noProof/>
        </w:rPr>
        <w:t>14</w:t>
      </w:r>
      <w:r>
        <w:rPr>
          <w:noProof/>
        </w:rPr>
        <w:fldChar w:fldCharType="end"/>
      </w:r>
    </w:p>
    <w:p w14:paraId="300AFA8C" w14:textId="61027C0C" w:rsidR="007848A9" w:rsidRDefault="000704A2" w:rsidP="000704A2">
      <w:pPr>
        <w:pStyle w:val="Text"/>
      </w:pPr>
      <w:r>
        <w:fldChar w:fldCharType="end"/>
      </w:r>
    </w:p>
    <w:p w14:paraId="1F6220C0" w14:textId="1279CA57" w:rsidR="007848A9" w:rsidRDefault="007848A9" w:rsidP="005923E4">
      <w:pPr>
        <w:pStyle w:val="Text"/>
      </w:pPr>
    </w:p>
    <w:p w14:paraId="65541590" w14:textId="65CC2AB9" w:rsidR="00A97453" w:rsidRDefault="00A97453" w:rsidP="005923E4">
      <w:pPr>
        <w:pStyle w:val="Text"/>
      </w:pPr>
    </w:p>
    <w:p w14:paraId="648FED3F" w14:textId="7D9AF653" w:rsidR="00A97453" w:rsidRDefault="00A97453" w:rsidP="005923E4">
      <w:pPr>
        <w:pStyle w:val="Text"/>
      </w:pPr>
    </w:p>
    <w:p w14:paraId="3CE8D925" w14:textId="6097E35A" w:rsidR="00A97453" w:rsidRDefault="00A97453" w:rsidP="005923E4">
      <w:pPr>
        <w:pStyle w:val="Text"/>
      </w:pPr>
    </w:p>
    <w:p w14:paraId="3DF9D015" w14:textId="77777777" w:rsidR="00655A37" w:rsidRDefault="00655A37" w:rsidP="005923E4">
      <w:pPr>
        <w:pStyle w:val="Text"/>
      </w:pPr>
    </w:p>
    <w:p w14:paraId="4410D954" w14:textId="251D34F4" w:rsidR="00A97453" w:rsidRDefault="00A97453" w:rsidP="005923E4">
      <w:pPr>
        <w:pStyle w:val="Text"/>
      </w:pPr>
    </w:p>
    <w:p w14:paraId="6C854376" w14:textId="28A9AE11" w:rsidR="00A97453" w:rsidRDefault="00A97453" w:rsidP="005923E4">
      <w:pPr>
        <w:pStyle w:val="Text"/>
      </w:pPr>
    </w:p>
    <w:p w14:paraId="10879CC4" w14:textId="77777777" w:rsidR="00A97453" w:rsidRPr="005923E4" w:rsidRDefault="00A97453" w:rsidP="005923E4">
      <w:pPr>
        <w:pStyle w:val="Text"/>
      </w:pPr>
    </w:p>
    <w:p w14:paraId="70C0589F" w14:textId="21A24DB5" w:rsidR="00191AA5" w:rsidRPr="00ED55D0" w:rsidRDefault="007525C8" w:rsidP="00ED55D0">
      <w:pPr>
        <w:pStyle w:val="Untertitel"/>
      </w:pPr>
      <w:bookmarkStart w:id="3" w:name="_Toc41548459"/>
      <w:bookmarkStart w:id="4" w:name="_Toc55659924"/>
      <w:r>
        <w:t>Arbeitsplatzgestaltung</w:t>
      </w:r>
      <w:bookmarkEnd w:id="3"/>
      <w:bookmarkEnd w:id="4"/>
    </w:p>
    <w:p w14:paraId="29E57FEA" w14:textId="160E4D97" w:rsidR="00ED55D0" w:rsidRDefault="00ED55D0" w:rsidP="00191AA5">
      <w:pPr>
        <w:pStyle w:val="Text"/>
        <w:rPr>
          <w:rFonts w:cs="Calibri"/>
          <w:bCs/>
        </w:rPr>
      </w:pPr>
    </w:p>
    <w:p w14:paraId="1A194BF6" w14:textId="2785C027" w:rsidR="00B03C64" w:rsidRPr="00CF292F" w:rsidRDefault="00737A00" w:rsidP="00191AA5">
      <w:pPr>
        <w:pStyle w:val="Text"/>
        <w:rPr>
          <w:rFonts w:cs="Calibri"/>
          <w:bCs/>
          <w:color w:val="auto"/>
        </w:rPr>
      </w:pPr>
      <w:r w:rsidRPr="00CF292F">
        <w:rPr>
          <w:rFonts w:cs="Calibri"/>
          <w:bCs/>
          <w:color w:val="auto"/>
        </w:rPr>
        <w:t>Der Arbeitgeber hat</w:t>
      </w:r>
      <w:r w:rsidR="00F37FDE" w:rsidRPr="00CF292F">
        <w:rPr>
          <w:rFonts w:cs="Calibri"/>
          <w:bCs/>
          <w:color w:val="auto"/>
        </w:rPr>
        <w:t xml:space="preserve"> für die Mitarbeitenden</w:t>
      </w:r>
      <w:r w:rsidRPr="00CF292F">
        <w:rPr>
          <w:rFonts w:cs="Calibri"/>
          <w:bCs/>
          <w:color w:val="auto"/>
        </w:rPr>
        <w:t xml:space="preserve"> </w:t>
      </w:r>
      <w:r w:rsidR="00F37FDE" w:rsidRPr="00CF292F">
        <w:rPr>
          <w:rFonts w:cs="Calibri"/>
          <w:bCs/>
          <w:color w:val="auto"/>
        </w:rPr>
        <w:t xml:space="preserve">geeignete </w:t>
      </w:r>
      <w:r w:rsidRPr="00CF292F">
        <w:rPr>
          <w:rFonts w:cs="Calibri"/>
          <w:bCs/>
          <w:color w:val="auto"/>
        </w:rPr>
        <w:t xml:space="preserve">Maßnahmen </w:t>
      </w:r>
      <w:r w:rsidR="00F37FDE" w:rsidRPr="00CF292F">
        <w:rPr>
          <w:rFonts w:cs="Calibri"/>
          <w:bCs/>
          <w:color w:val="auto"/>
        </w:rPr>
        <w:t xml:space="preserve">zur weitestgehenden Verringerung von ungeschützten Kontakten im Arbeitsumfeld </w:t>
      </w:r>
      <w:r w:rsidRPr="00CF292F">
        <w:rPr>
          <w:rFonts w:cs="Calibri"/>
          <w:bCs/>
          <w:color w:val="auto"/>
        </w:rPr>
        <w:t>zu ergreifen</w:t>
      </w:r>
      <w:r w:rsidR="00F37FDE" w:rsidRPr="00CF292F">
        <w:rPr>
          <w:rFonts w:cs="Calibri"/>
          <w:bCs/>
          <w:color w:val="auto"/>
        </w:rPr>
        <w:t>.</w:t>
      </w:r>
      <w:r w:rsidR="00B03C64" w:rsidRPr="00CF292F">
        <w:rPr>
          <w:rFonts w:cs="Calibri"/>
          <w:bCs/>
          <w:color w:val="auto"/>
        </w:rPr>
        <w:t xml:space="preserve"> </w:t>
      </w:r>
    </w:p>
    <w:p w14:paraId="576CDF7A" w14:textId="2FAA3A3B" w:rsidR="00733CE7" w:rsidRPr="00CF292F" w:rsidRDefault="00934580" w:rsidP="007525C8">
      <w:pPr>
        <w:pStyle w:val="Text"/>
        <w:rPr>
          <w:rFonts w:cs="Calibri"/>
          <w:bCs/>
          <w:strike/>
          <w:color w:val="auto"/>
        </w:rPr>
      </w:pPr>
      <w:r w:rsidRPr="00CF292F">
        <w:rPr>
          <w:rFonts w:cs="Calibri"/>
          <w:bCs/>
          <w:color w:val="auto"/>
        </w:rPr>
        <w:t xml:space="preserve">Dazu werden </w:t>
      </w:r>
      <w:r w:rsidRPr="00CF292F">
        <w:rPr>
          <w:rFonts w:cs="Calibri"/>
          <w:bCs/>
          <w:strike/>
          <w:color w:val="auto"/>
        </w:rPr>
        <w:t>f</w:t>
      </w:r>
      <w:r w:rsidR="00B03C64" w:rsidRPr="00CF292F">
        <w:rPr>
          <w:rFonts w:cs="Calibri"/>
          <w:bCs/>
          <w:color w:val="auto"/>
        </w:rPr>
        <w:t xml:space="preserve">olgende Maßnahmen </w:t>
      </w:r>
      <w:r w:rsidR="00E429C9" w:rsidRPr="00CF292F">
        <w:rPr>
          <w:rFonts w:cs="Calibri"/>
          <w:bCs/>
          <w:color w:val="auto"/>
        </w:rPr>
        <w:t>umgesetzt</w:t>
      </w:r>
      <w:r w:rsidR="00B03C64" w:rsidRPr="00CF292F">
        <w:rPr>
          <w:rFonts w:cs="Calibri"/>
          <w:bCs/>
          <w:color w:val="auto"/>
        </w:rPr>
        <w:t xml:space="preserve">: </w:t>
      </w:r>
    </w:p>
    <w:p w14:paraId="4F9DD11B" w14:textId="6F42A22D" w:rsidR="00B03C64" w:rsidRPr="00CF292F" w:rsidRDefault="006A5662" w:rsidP="007525C8">
      <w:pPr>
        <w:pStyle w:val="Text"/>
        <w:numPr>
          <w:ilvl w:val="0"/>
          <w:numId w:val="24"/>
        </w:numPr>
        <w:rPr>
          <w:rFonts w:cs="Calibri"/>
          <w:bCs/>
          <w:color w:val="auto"/>
        </w:rPr>
      </w:pPr>
      <w:r w:rsidRPr="006A5662">
        <w:rPr>
          <w:rFonts w:cs="Calibri"/>
          <w:bCs/>
          <w:color w:val="auto"/>
          <w:highlight w:val="green"/>
        </w:rPr>
        <w:t>Grundsätzliche</w:t>
      </w:r>
      <w:r>
        <w:rPr>
          <w:rFonts w:cs="Calibri"/>
          <w:bCs/>
          <w:color w:val="auto"/>
        </w:rPr>
        <w:t xml:space="preserve"> </w:t>
      </w:r>
      <w:r w:rsidR="00B03C64" w:rsidRPr="00CF292F">
        <w:rPr>
          <w:rFonts w:cs="Calibri"/>
          <w:bCs/>
          <w:color w:val="auto"/>
        </w:rPr>
        <w:t>Ermöglichung von Home-Office</w:t>
      </w:r>
      <w:r w:rsidR="00E809A2">
        <w:rPr>
          <w:rFonts w:cs="Calibri"/>
          <w:bCs/>
          <w:color w:val="auto"/>
        </w:rPr>
        <w:t xml:space="preserve">, </w:t>
      </w:r>
      <w:r w:rsidR="00E809A2" w:rsidRPr="00E809A2">
        <w:rPr>
          <w:rFonts w:cs="Calibri"/>
          <w:bCs/>
          <w:color w:val="auto"/>
          <w:highlight w:val="green"/>
        </w:rPr>
        <w:t xml:space="preserve">wenn keine </w:t>
      </w:r>
      <w:r>
        <w:rPr>
          <w:rFonts w:cs="Calibri"/>
          <w:bCs/>
          <w:color w:val="auto"/>
          <w:highlight w:val="green"/>
        </w:rPr>
        <w:t xml:space="preserve">zwingenden </w:t>
      </w:r>
      <w:r w:rsidR="00E809A2" w:rsidRPr="00E809A2">
        <w:rPr>
          <w:rFonts w:cs="Calibri"/>
          <w:bCs/>
          <w:color w:val="auto"/>
          <w:highlight w:val="green"/>
        </w:rPr>
        <w:t>betriebsbedingten Gründe entgegenstehen</w:t>
      </w:r>
      <w:r w:rsidR="00B03C64" w:rsidRPr="00CF292F">
        <w:rPr>
          <w:rFonts w:cs="Calibri"/>
          <w:bCs/>
          <w:color w:val="auto"/>
        </w:rPr>
        <w:t xml:space="preserve"> </w:t>
      </w:r>
      <w:r w:rsidR="00E429C9" w:rsidRPr="00CF292F">
        <w:rPr>
          <w:rFonts w:cs="Calibri"/>
          <w:bCs/>
          <w:color w:val="auto"/>
        </w:rPr>
        <w:t>(nach individueller Absprache)</w:t>
      </w:r>
    </w:p>
    <w:p w14:paraId="1076B3DD" w14:textId="69F3D517" w:rsidR="003E5925" w:rsidRDefault="00E809A2" w:rsidP="007525C8">
      <w:pPr>
        <w:pStyle w:val="Text"/>
        <w:numPr>
          <w:ilvl w:val="0"/>
          <w:numId w:val="24"/>
        </w:numPr>
        <w:rPr>
          <w:rFonts w:cs="Calibri"/>
          <w:bCs/>
          <w:color w:val="auto"/>
          <w:highlight w:val="green"/>
        </w:rPr>
      </w:pPr>
      <w:r w:rsidRPr="00D4315B">
        <w:rPr>
          <w:rFonts w:cs="Calibri"/>
          <w:bCs/>
          <w:color w:val="auto"/>
          <w:highlight w:val="green"/>
        </w:rPr>
        <w:t xml:space="preserve">Die gleichzeitige Nutzung von Räumen durch mehrere Personen </w:t>
      </w:r>
      <w:proofErr w:type="gramStart"/>
      <w:r w:rsidRPr="00D4315B">
        <w:rPr>
          <w:rFonts w:cs="Calibri"/>
          <w:bCs/>
          <w:color w:val="auto"/>
          <w:highlight w:val="green"/>
        </w:rPr>
        <w:t>werden</w:t>
      </w:r>
      <w:proofErr w:type="gramEnd"/>
      <w:r w:rsidRPr="00D4315B">
        <w:rPr>
          <w:rFonts w:cs="Calibri"/>
          <w:bCs/>
          <w:color w:val="auto"/>
          <w:highlight w:val="green"/>
        </w:rPr>
        <w:t xml:space="preserve"> auf das betriebsnotwendige Minimum reduziert</w:t>
      </w:r>
      <w:r w:rsidR="00655A37">
        <w:rPr>
          <w:rFonts w:cs="Calibri"/>
          <w:bCs/>
          <w:color w:val="auto"/>
          <w:highlight w:val="green"/>
        </w:rPr>
        <w:t>.</w:t>
      </w:r>
      <w:r w:rsidRPr="00D4315B">
        <w:rPr>
          <w:rFonts w:cs="Calibri"/>
          <w:bCs/>
          <w:color w:val="auto"/>
          <w:highlight w:val="green"/>
        </w:rPr>
        <w:t xml:space="preserve"> </w:t>
      </w:r>
      <w:r w:rsidR="00655A37">
        <w:rPr>
          <w:rFonts w:cs="Calibri"/>
          <w:bCs/>
          <w:color w:val="auto"/>
          <w:highlight w:val="green"/>
        </w:rPr>
        <w:t>U</w:t>
      </w:r>
      <w:r w:rsidR="003E5925" w:rsidRPr="00D4315B">
        <w:rPr>
          <w:rFonts w:cs="Calibri"/>
          <w:bCs/>
          <w:color w:val="auto"/>
          <w:highlight w:val="green"/>
        </w:rPr>
        <w:t xml:space="preserve">m räumliche Trennungen von </w:t>
      </w:r>
      <w:r w:rsidR="00F37FDE" w:rsidRPr="00D4315B">
        <w:rPr>
          <w:rFonts w:cs="Calibri"/>
          <w:bCs/>
          <w:color w:val="auto"/>
          <w:highlight w:val="green"/>
        </w:rPr>
        <w:t>Arbeitsplätzen herzustellen</w:t>
      </w:r>
      <w:r w:rsidR="00D4315B" w:rsidRPr="00D4315B">
        <w:rPr>
          <w:rFonts w:cs="Calibri"/>
          <w:bCs/>
          <w:color w:val="auto"/>
          <w:highlight w:val="green"/>
        </w:rPr>
        <w:t>, werden alle geeigneten Räumlichkeiten genutzt</w:t>
      </w:r>
      <w:r w:rsidR="008A04ED">
        <w:rPr>
          <w:rFonts w:cs="Calibri"/>
          <w:bCs/>
          <w:color w:val="auto"/>
          <w:highlight w:val="green"/>
        </w:rPr>
        <w:t>.</w:t>
      </w:r>
      <w:r w:rsidR="00D4315B">
        <w:rPr>
          <w:rFonts w:cs="Calibri"/>
          <w:bCs/>
          <w:color w:val="auto"/>
          <w:highlight w:val="green"/>
        </w:rPr>
        <w:t xml:space="preserve"> </w:t>
      </w:r>
    </w:p>
    <w:p w14:paraId="4843DC5C" w14:textId="581CDB22" w:rsidR="00D4315B" w:rsidRPr="00D4315B" w:rsidRDefault="00D4315B" w:rsidP="007525C8">
      <w:pPr>
        <w:pStyle w:val="Text"/>
        <w:numPr>
          <w:ilvl w:val="0"/>
          <w:numId w:val="24"/>
        </w:numPr>
        <w:rPr>
          <w:rFonts w:cs="Calibri"/>
          <w:bCs/>
          <w:color w:val="auto"/>
          <w:highlight w:val="green"/>
        </w:rPr>
      </w:pPr>
      <w:r>
        <w:rPr>
          <w:rFonts w:cs="Calibri"/>
          <w:bCs/>
          <w:color w:val="auto"/>
          <w:highlight w:val="green"/>
        </w:rPr>
        <w:t xml:space="preserve">Ist eine räumliche Trennung nicht möglich, </w:t>
      </w:r>
      <w:r w:rsidR="008A04ED">
        <w:rPr>
          <w:rFonts w:cs="Calibri"/>
          <w:bCs/>
          <w:color w:val="auto"/>
          <w:highlight w:val="green"/>
        </w:rPr>
        <w:t>wird dafür gesorgt, dass die genutzten Räume groß genug sind, dass jeder bzw. jedem Mitarbeitenden eine Mindestfläche von 10 Quadratmetern zur Verfügung steht und der Mindestabstand von 1,5 Metern eingehalten wird</w:t>
      </w:r>
      <w:r w:rsidR="00DD2E1A">
        <w:rPr>
          <w:rFonts w:cs="Calibri"/>
          <w:bCs/>
          <w:color w:val="auto"/>
          <w:highlight w:val="green"/>
        </w:rPr>
        <w:t xml:space="preserve">; zeitversetztes Arbeiten wird ermöglicht, soweit die betrieblichen Gegebenheiten dies zulassen. </w:t>
      </w:r>
      <w:r>
        <w:rPr>
          <w:rFonts w:cs="Calibri"/>
          <w:bCs/>
          <w:color w:val="auto"/>
          <w:highlight w:val="green"/>
        </w:rPr>
        <w:t xml:space="preserve">  </w:t>
      </w:r>
    </w:p>
    <w:p w14:paraId="2362EE3E" w14:textId="4FDB0E67" w:rsidR="003E5925" w:rsidRPr="00CF292F" w:rsidRDefault="003E5925" w:rsidP="007525C8">
      <w:pPr>
        <w:pStyle w:val="Text"/>
        <w:numPr>
          <w:ilvl w:val="0"/>
          <w:numId w:val="24"/>
        </w:numPr>
        <w:rPr>
          <w:rFonts w:cs="Calibri"/>
          <w:bCs/>
          <w:color w:val="auto"/>
        </w:rPr>
      </w:pPr>
      <w:r w:rsidRPr="00CF292F">
        <w:rPr>
          <w:rFonts w:cs="Calibri"/>
          <w:bCs/>
          <w:color w:val="auto"/>
        </w:rPr>
        <w:t xml:space="preserve">Änderung der Anordnung von Mobiliar, um notwendige Abstände zu </w:t>
      </w:r>
      <w:r w:rsidR="00F37FDE" w:rsidRPr="00CF292F">
        <w:rPr>
          <w:rFonts w:cs="Calibri"/>
          <w:bCs/>
          <w:color w:val="auto"/>
        </w:rPr>
        <w:t>gewährleisten</w:t>
      </w:r>
    </w:p>
    <w:p w14:paraId="192E9B43" w14:textId="473CB19F" w:rsidR="004648D4" w:rsidRDefault="004648D4" w:rsidP="007525C8">
      <w:pPr>
        <w:pStyle w:val="Text"/>
        <w:numPr>
          <w:ilvl w:val="0"/>
          <w:numId w:val="24"/>
        </w:numPr>
        <w:rPr>
          <w:rFonts w:cs="Calibri"/>
          <w:bCs/>
          <w:color w:val="auto"/>
        </w:rPr>
      </w:pPr>
      <w:r w:rsidRPr="00934580">
        <w:rPr>
          <w:rFonts w:cs="Calibri"/>
          <w:bCs/>
          <w:color w:val="auto"/>
        </w:rPr>
        <w:t>Anbringung von Plexiglasabtrennungen in Bereichen, wo Abstände schwer eingehalten werden können (z.B. Gemeindebüro, Tafelausgabe etc.)</w:t>
      </w:r>
    </w:p>
    <w:p w14:paraId="7E76EEFC" w14:textId="5080693A" w:rsidR="00D56E7D" w:rsidRDefault="00D56E7D" w:rsidP="007525C8">
      <w:pPr>
        <w:pStyle w:val="Text"/>
        <w:numPr>
          <w:ilvl w:val="0"/>
          <w:numId w:val="24"/>
        </w:numPr>
        <w:rPr>
          <w:rFonts w:cs="Calibri"/>
          <w:bCs/>
          <w:color w:val="auto"/>
        </w:rPr>
      </w:pPr>
      <w:r w:rsidRPr="00CF292F">
        <w:rPr>
          <w:rFonts w:cs="Calibri"/>
          <w:bCs/>
          <w:color w:val="auto"/>
        </w:rPr>
        <w:t xml:space="preserve">Tragen von </w:t>
      </w:r>
      <w:r w:rsidR="00DD2E1A" w:rsidRPr="00DD2E1A">
        <w:rPr>
          <w:rFonts w:cs="Calibri"/>
          <w:bCs/>
          <w:color w:val="auto"/>
          <w:highlight w:val="green"/>
        </w:rPr>
        <w:t>Mund-Nasen-</w:t>
      </w:r>
      <w:r w:rsidR="00DD2E1A" w:rsidRPr="00C629FA">
        <w:rPr>
          <w:rFonts w:cs="Calibri"/>
          <w:bCs/>
          <w:color w:val="auto"/>
          <w:highlight w:val="green"/>
        </w:rPr>
        <w:t>Schutz</w:t>
      </w:r>
      <w:r w:rsidR="00C629FA" w:rsidRPr="00C629FA">
        <w:rPr>
          <w:rFonts w:cs="Calibri"/>
          <w:bCs/>
          <w:color w:val="auto"/>
          <w:highlight w:val="green"/>
        </w:rPr>
        <w:t xml:space="preserve"> (OP-Maske oder Maske mit FFP2/KN95/N95-Standard ohne Ausatemventil)</w:t>
      </w:r>
      <w:r w:rsidRPr="00CF292F">
        <w:rPr>
          <w:rFonts w:cs="Calibri"/>
          <w:bCs/>
          <w:color w:val="auto"/>
        </w:rPr>
        <w:t xml:space="preserve"> in geschlossenen Räumen nach Vorgabe der aktuellen Gesetzeslage</w:t>
      </w:r>
    </w:p>
    <w:p w14:paraId="14B40DDB" w14:textId="5891D512" w:rsidR="008A04ED" w:rsidRPr="00DD2E1A" w:rsidRDefault="00DD2E1A" w:rsidP="007525C8">
      <w:pPr>
        <w:pStyle w:val="Text"/>
        <w:numPr>
          <w:ilvl w:val="0"/>
          <w:numId w:val="24"/>
        </w:numPr>
        <w:rPr>
          <w:rFonts w:cs="Calibri"/>
          <w:bCs/>
          <w:color w:val="auto"/>
          <w:highlight w:val="green"/>
        </w:rPr>
      </w:pPr>
      <w:r w:rsidRPr="00DD2E1A">
        <w:rPr>
          <w:rFonts w:cs="Calibri"/>
          <w:bCs/>
          <w:color w:val="auto"/>
          <w:highlight w:val="green"/>
        </w:rPr>
        <w:t>Den Mitarbeitenden werden bei Bedarf medizinische Gesichtsmasken oder FFP2-Masken zur Verfügung gestellt (</w:t>
      </w:r>
      <w:proofErr w:type="gramStart"/>
      <w:r w:rsidRPr="00DD2E1A">
        <w:rPr>
          <w:rFonts w:cs="Calibri"/>
          <w:bCs/>
          <w:color w:val="auto"/>
          <w:highlight w:val="green"/>
        </w:rPr>
        <w:t>insbesondere</w:t>
      </w:r>
      <w:proofErr w:type="gramEnd"/>
      <w:r w:rsidRPr="00DD2E1A">
        <w:rPr>
          <w:rFonts w:cs="Calibri"/>
          <w:bCs/>
          <w:color w:val="auto"/>
          <w:highlight w:val="green"/>
        </w:rPr>
        <w:t xml:space="preserve"> wenn Mindestabstände und Mindestflächen </w:t>
      </w:r>
      <w:r w:rsidR="00AA3B17">
        <w:rPr>
          <w:rFonts w:cs="Calibri"/>
          <w:bCs/>
          <w:color w:val="auto"/>
          <w:highlight w:val="green"/>
        </w:rPr>
        <w:t xml:space="preserve">aufgrund der Art der auszuführenden Tätigkeit </w:t>
      </w:r>
      <w:r w:rsidRPr="00DD2E1A">
        <w:rPr>
          <w:rFonts w:cs="Calibri"/>
          <w:bCs/>
          <w:color w:val="auto"/>
          <w:highlight w:val="green"/>
        </w:rPr>
        <w:t>nicht eingehalten werden können)</w:t>
      </w:r>
      <w:r w:rsidR="00363492">
        <w:rPr>
          <w:rFonts w:cs="Calibri"/>
          <w:bCs/>
          <w:color w:val="auto"/>
          <w:highlight w:val="green"/>
        </w:rPr>
        <w:t>.</w:t>
      </w:r>
      <w:r w:rsidRPr="00DD2E1A">
        <w:rPr>
          <w:rFonts w:cs="Calibri"/>
          <w:bCs/>
          <w:color w:val="auto"/>
          <w:highlight w:val="green"/>
        </w:rPr>
        <w:t xml:space="preserve"> </w:t>
      </w:r>
    </w:p>
    <w:p w14:paraId="005E85E8" w14:textId="4B2B6DDB" w:rsidR="00F37FDE" w:rsidRPr="00363492" w:rsidRDefault="00E34D32" w:rsidP="00CA5A37">
      <w:pPr>
        <w:pStyle w:val="Text"/>
        <w:numPr>
          <w:ilvl w:val="0"/>
          <w:numId w:val="24"/>
        </w:numPr>
        <w:rPr>
          <w:rFonts w:cs="Calibri"/>
          <w:bCs/>
          <w:color w:val="auto"/>
          <w:highlight w:val="green"/>
        </w:rPr>
      </w:pPr>
      <w:r w:rsidRPr="00363492">
        <w:rPr>
          <w:rFonts w:cs="Calibri"/>
          <w:bCs/>
          <w:color w:val="auto"/>
          <w:highlight w:val="green"/>
        </w:rPr>
        <w:t>Dienstliche Zusammenkünfte (z.B. Sitzungen, Besprechungen etc.) werden auf das betriebsnotwendige Minimum</w:t>
      </w:r>
      <w:r w:rsidR="00363492" w:rsidRPr="00363492">
        <w:rPr>
          <w:rFonts w:cs="Calibri"/>
          <w:bCs/>
          <w:color w:val="auto"/>
          <w:highlight w:val="green"/>
        </w:rPr>
        <w:t xml:space="preserve"> reduziert und nach Möglichkeit durch die Verwendung von Informationstechnologie (z.B. Telefon- oder Videokonferenzen) ersetzt.</w:t>
      </w:r>
      <w:r w:rsidRPr="00363492">
        <w:rPr>
          <w:rFonts w:cs="Calibri"/>
          <w:bCs/>
          <w:color w:val="auto"/>
          <w:highlight w:val="green"/>
        </w:rPr>
        <w:t xml:space="preserve"> </w:t>
      </w:r>
    </w:p>
    <w:p w14:paraId="3752E2B1" w14:textId="25D4D56E" w:rsidR="007525C8" w:rsidRDefault="007525C8" w:rsidP="007525C8">
      <w:pPr>
        <w:pStyle w:val="Text"/>
        <w:numPr>
          <w:ilvl w:val="0"/>
          <w:numId w:val="24"/>
        </w:numPr>
        <w:rPr>
          <w:rFonts w:cs="Calibri"/>
          <w:bCs/>
        </w:rPr>
      </w:pPr>
      <w:r w:rsidRPr="007525C8">
        <w:rPr>
          <w:rFonts w:cs="Calibri"/>
          <w:bCs/>
        </w:rPr>
        <w:t>Dienstliche Absprachen erfolgen möglichst telefonisch</w:t>
      </w:r>
    </w:p>
    <w:p w14:paraId="710CA3FE" w14:textId="77EC266D" w:rsidR="00CA5A37" w:rsidRPr="00CA5A37" w:rsidRDefault="00CA5A37" w:rsidP="00CA5A37">
      <w:pPr>
        <w:pStyle w:val="Text"/>
        <w:numPr>
          <w:ilvl w:val="0"/>
          <w:numId w:val="24"/>
        </w:numPr>
        <w:rPr>
          <w:rFonts w:cs="Calibri"/>
          <w:bCs/>
        </w:rPr>
      </w:pPr>
      <w:r w:rsidRPr="007525C8">
        <w:rPr>
          <w:rFonts w:cs="Calibri"/>
          <w:bCs/>
        </w:rPr>
        <w:t>Die Reinigung der Räumlichkeiten erfolgt außerhalb der Dienstzeiten der sonstigen Beschäftigten und außerhalb der Nutzungszeiten der kirchlichen Räumlichkeiten</w:t>
      </w:r>
    </w:p>
    <w:p w14:paraId="01CF6FBB" w14:textId="0D972DDA" w:rsidR="007525C8" w:rsidRPr="007525C8" w:rsidRDefault="007525C8" w:rsidP="007525C8">
      <w:pPr>
        <w:pStyle w:val="Text"/>
        <w:numPr>
          <w:ilvl w:val="0"/>
          <w:numId w:val="24"/>
        </w:numPr>
        <w:rPr>
          <w:rFonts w:cs="Calibri"/>
          <w:bCs/>
        </w:rPr>
      </w:pPr>
      <w:r w:rsidRPr="007525C8">
        <w:rPr>
          <w:rFonts w:cs="Calibri"/>
          <w:bCs/>
        </w:rPr>
        <w:t>Die Mitarbeitenden werden ausdrücklich dazu angehalten, die vorgeschriebenen Mindestabstände zu anderen Personen einzuhalten</w:t>
      </w:r>
    </w:p>
    <w:p w14:paraId="0DFDFABB" w14:textId="77777777" w:rsidR="007525C8" w:rsidRPr="007525C8" w:rsidRDefault="007525C8" w:rsidP="007525C8">
      <w:pPr>
        <w:pStyle w:val="Text"/>
        <w:numPr>
          <w:ilvl w:val="0"/>
          <w:numId w:val="24"/>
        </w:numPr>
        <w:rPr>
          <w:rFonts w:cs="Calibri"/>
          <w:bCs/>
        </w:rPr>
      </w:pPr>
      <w:r w:rsidRPr="007525C8">
        <w:rPr>
          <w:rFonts w:cs="Calibri"/>
          <w:bCs/>
        </w:rPr>
        <w:t>………………………………………………………………………………….</w:t>
      </w:r>
    </w:p>
    <w:p w14:paraId="0B6D1604" w14:textId="46D0BB44" w:rsidR="00B344DF" w:rsidRDefault="00B344DF" w:rsidP="00B344DF">
      <w:pPr>
        <w:pStyle w:val="Text"/>
        <w:rPr>
          <w:rFonts w:cs="Calibri"/>
          <w:bCs/>
        </w:rPr>
      </w:pPr>
    </w:p>
    <w:p w14:paraId="23C0E0ED" w14:textId="77777777" w:rsidR="00213014" w:rsidRPr="00B344DF" w:rsidRDefault="00213014" w:rsidP="00B344DF">
      <w:pPr>
        <w:pStyle w:val="Text"/>
        <w:rPr>
          <w:rFonts w:cs="Calibri"/>
          <w:bCs/>
        </w:rPr>
      </w:pPr>
    </w:p>
    <w:p w14:paraId="1ED0D9EB" w14:textId="55705FD3" w:rsidR="00191AA5" w:rsidRPr="00ED55D0" w:rsidRDefault="007525C8" w:rsidP="00ED55D0">
      <w:pPr>
        <w:pStyle w:val="Untertitel"/>
      </w:pPr>
      <w:bookmarkStart w:id="5" w:name="_Toc41548460"/>
      <w:bookmarkStart w:id="6" w:name="_Toc55659925"/>
      <w:r>
        <w:t>Arbeitsmittel/Werkzeuge</w:t>
      </w:r>
      <w:bookmarkEnd w:id="5"/>
      <w:bookmarkEnd w:id="6"/>
    </w:p>
    <w:p w14:paraId="7E8232DD" w14:textId="76396398" w:rsidR="00ED55D0" w:rsidRPr="00CF292F" w:rsidRDefault="006755A9" w:rsidP="00B344DF">
      <w:pPr>
        <w:pStyle w:val="Text"/>
        <w:rPr>
          <w:rFonts w:cs="Calibri"/>
          <w:bCs/>
          <w:color w:val="auto"/>
        </w:rPr>
      </w:pPr>
      <w:r w:rsidRPr="00CF292F">
        <w:rPr>
          <w:rFonts w:cs="Calibri"/>
          <w:bCs/>
          <w:color w:val="auto"/>
        </w:rPr>
        <w:t>Für die Nutzung von Arbeitsmitteln und Werkzeugen sind geeignete Maßnahmen zu ergreifen, um Schmierinfektionen zu vermeiden.</w:t>
      </w:r>
    </w:p>
    <w:p w14:paraId="5DA485B4" w14:textId="08429DC5" w:rsidR="00934580" w:rsidRPr="00A6085D" w:rsidRDefault="00395F4C" w:rsidP="00395F4C">
      <w:pPr>
        <w:pStyle w:val="Text"/>
        <w:rPr>
          <w:rFonts w:cs="Calibri"/>
          <w:bCs/>
          <w:color w:val="auto"/>
        </w:rPr>
      </w:pPr>
      <w:r w:rsidRPr="00CF292F">
        <w:rPr>
          <w:rFonts w:cs="Calibri"/>
          <w:bCs/>
          <w:color w:val="auto"/>
        </w:rPr>
        <w:t>F</w:t>
      </w:r>
      <w:r w:rsidR="00934580" w:rsidRPr="00CF292F">
        <w:rPr>
          <w:rFonts w:cs="Calibri"/>
          <w:bCs/>
          <w:color w:val="auto"/>
        </w:rPr>
        <w:t xml:space="preserve">olgende Maßnahmen </w:t>
      </w:r>
      <w:r w:rsidRPr="00CF292F">
        <w:rPr>
          <w:rFonts w:cs="Calibri"/>
          <w:bCs/>
          <w:color w:val="auto"/>
        </w:rPr>
        <w:t xml:space="preserve">werden </w:t>
      </w:r>
      <w:r w:rsidR="006755A9" w:rsidRPr="00CF292F">
        <w:rPr>
          <w:rFonts w:cs="Calibri"/>
          <w:bCs/>
          <w:color w:val="auto"/>
        </w:rPr>
        <w:t>umgesetzt</w:t>
      </w:r>
      <w:r w:rsidR="00934580" w:rsidRPr="00CF292F">
        <w:rPr>
          <w:rFonts w:cs="Calibri"/>
          <w:bCs/>
          <w:color w:val="auto"/>
        </w:rPr>
        <w:t>:</w:t>
      </w:r>
    </w:p>
    <w:p w14:paraId="35C6C664" w14:textId="6975E07B" w:rsidR="00934580" w:rsidRPr="00A6085D" w:rsidRDefault="00934580" w:rsidP="00A01668">
      <w:pPr>
        <w:pStyle w:val="Text"/>
        <w:numPr>
          <w:ilvl w:val="0"/>
          <w:numId w:val="24"/>
        </w:numPr>
        <w:rPr>
          <w:rFonts w:cs="Calibri"/>
          <w:bCs/>
          <w:color w:val="auto"/>
        </w:rPr>
      </w:pPr>
      <w:r w:rsidRPr="00A6085D">
        <w:rPr>
          <w:rFonts w:cs="Calibri"/>
          <w:bCs/>
          <w:color w:val="auto"/>
        </w:rPr>
        <w:t xml:space="preserve">Den Mitarbeitenden werden Arbeitsmittel und Werkzeuge </w:t>
      </w:r>
      <w:r w:rsidR="00B322DD" w:rsidRPr="00A6085D">
        <w:rPr>
          <w:rFonts w:cs="Calibri"/>
          <w:bCs/>
          <w:color w:val="auto"/>
        </w:rPr>
        <w:t>-</w:t>
      </w:r>
      <w:r w:rsidRPr="00A6085D">
        <w:rPr>
          <w:rFonts w:cs="Calibri"/>
          <w:bCs/>
          <w:color w:val="auto"/>
        </w:rPr>
        <w:t xml:space="preserve"> soweit möglich</w:t>
      </w:r>
      <w:r w:rsidR="00B322DD" w:rsidRPr="00A6085D">
        <w:rPr>
          <w:rFonts w:cs="Calibri"/>
          <w:bCs/>
          <w:color w:val="auto"/>
        </w:rPr>
        <w:t xml:space="preserve"> </w:t>
      </w:r>
      <w:r w:rsidRPr="00A6085D">
        <w:rPr>
          <w:rFonts w:cs="Calibri"/>
          <w:bCs/>
          <w:color w:val="auto"/>
        </w:rPr>
        <w:t>- personenbezogen zur Verfügung gestellt</w:t>
      </w:r>
      <w:r w:rsidR="00CA5A37" w:rsidRPr="00A6085D">
        <w:rPr>
          <w:rFonts w:cs="Calibri"/>
          <w:bCs/>
          <w:color w:val="auto"/>
        </w:rPr>
        <w:t xml:space="preserve"> </w:t>
      </w:r>
    </w:p>
    <w:p w14:paraId="5ADFE0D9" w14:textId="6A7A855A" w:rsidR="00934580" w:rsidRPr="00CF292F" w:rsidRDefault="00A01668" w:rsidP="00A01668">
      <w:pPr>
        <w:pStyle w:val="Text"/>
        <w:numPr>
          <w:ilvl w:val="0"/>
          <w:numId w:val="24"/>
        </w:numPr>
        <w:rPr>
          <w:rFonts w:cs="Calibri"/>
          <w:bCs/>
          <w:color w:val="auto"/>
        </w:rPr>
      </w:pPr>
      <w:r w:rsidRPr="00CF292F">
        <w:rPr>
          <w:rFonts w:cs="Calibri"/>
          <w:bCs/>
          <w:color w:val="auto"/>
        </w:rPr>
        <w:t xml:space="preserve">für Arbeitsmittel und Werkzeuge, die von mehreren Personen genutzt werden, werden verbindliche Regelungen zur Reinigung dieser Gegenstände unter Einbeziehung aller Beteiligten getroffen </w:t>
      </w:r>
      <w:r w:rsidR="00261EF3" w:rsidRPr="00CF292F">
        <w:rPr>
          <w:rFonts w:cs="Calibri"/>
          <w:bCs/>
          <w:color w:val="auto"/>
        </w:rPr>
        <w:t>(z.B. Computer, Handwerkzeuge, Küchengeräte)</w:t>
      </w:r>
    </w:p>
    <w:p w14:paraId="088389F7" w14:textId="5EE73AEC" w:rsidR="00B322DD" w:rsidRPr="00CF292F" w:rsidRDefault="00B322DD" w:rsidP="00A01668">
      <w:pPr>
        <w:pStyle w:val="Text"/>
        <w:numPr>
          <w:ilvl w:val="0"/>
          <w:numId w:val="24"/>
        </w:numPr>
        <w:rPr>
          <w:rFonts w:cs="Calibri"/>
          <w:bCs/>
          <w:color w:val="auto"/>
        </w:rPr>
      </w:pPr>
      <w:r w:rsidRPr="00CF292F">
        <w:rPr>
          <w:rFonts w:cs="Calibri"/>
          <w:bCs/>
          <w:color w:val="auto"/>
        </w:rPr>
        <w:t>Persönliche Schutzausrüstung (z.B. Schutzhandschuhe, Gehörschutz, Sicherheitsschuhe) werden personenbezogen zur Verfügung gestellt und aufbewahrt</w:t>
      </w:r>
    </w:p>
    <w:p w14:paraId="0EF3AE31" w14:textId="305B9480" w:rsidR="00261EF3" w:rsidRPr="00A6085D" w:rsidRDefault="00261EF3" w:rsidP="00A01668">
      <w:pPr>
        <w:pStyle w:val="Text"/>
        <w:numPr>
          <w:ilvl w:val="0"/>
          <w:numId w:val="24"/>
        </w:numPr>
        <w:rPr>
          <w:rFonts w:cs="Calibri"/>
          <w:bCs/>
          <w:color w:val="auto"/>
        </w:rPr>
      </w:pPr>
      <w:r w:rsidRPr="00A6085D">
        <w:rPr>
          <w:rFonts w:cs="Calibri"/>
          <w:bCs/>
          <w:color w:val="auto"/>
        </w:rPr>
        <w:t>Bei größerer Nutzerzahl von Werkzeugen und Geräten werden ggf. Arbeits-/Einmalhandschuhe genutzt</w:t>
      </w:r>
    </w:p>
    <w:p w14:paraId="1A4AE858" w14:textId="651E99CC" w:rsidR="008108D0" w:rsidRPr="00A6085D" w:rsidRDefault="008108D0" w:rsidP="00B344DF">
      <w:pPr>
        <w:pStyle w:val="Text"/>
        <w:rPr>
          <w:rFonts w:cs="Calibri"/>
          <w:bCs/>
          <w:color w:val="auto"/>
        </w:rPr>
      </w:pPr>
    </w:p>
    <w:p w14:paraId="5398B3A7" w14:textId="77777777" w:rsidR="00A97453" w:rsidRDefault="00A97453" w:rsidP="00B344DF">
      <w:pPr>
        <w:pStyle w:val="Text"/>
        <w:rPr>
          <w:rFonts w:cs="Calibri"/>
          <w:bCs/>
        </w:rPr>
      </w:pPr>
    </w:p>
    <w:p w14:paraId="370FB2B4" w14:textId="21465BF3" w:rsidR="00191AA5" w:rsidRPr="00ED55D0" w:rsidRDefault="00733CE7" w:rsidP="00ED55D0">
      <w:pPr>
        <w:pStyle w:val="Untertitel"/>
      </w:pPr>
      <w:bookmarkStart w:id="7" w:name="_Toc41548461"/>
      <w:bookmarkStart w:id="8" w:name="_Toc55659926"/>
      <w:r>
        <w:t>Einhaltung der vorgeschriebenen Abstandsregelungen</w:t>
      </w:r>
      <w:bookmarkEnd w:id="7"/>
      <w:bookmarkEnd w:id="8"/>
    </w:p>
    <w:p w14:paraId="4BA449B3" w14:textId="77777777" w:rsidR="00ED55D0" w:rsidRDefault="00ED55D0" w:rsidP="00B344DF">
      <w:pPr>
        <w:pStyle w:val="Text"/>
        <w:rPr>
          <w:rFonts w:cs="Calibri"/>
          <w:bCs/>
        </w:rPr>
      </w:pPr>
    </w:p>
    <w:p w14:paraId="3EBBB292" w14:textId="2E09B3C7" w:rsidR="008108D0" w:rsidRDefault="00733CE7" w:rsidP="00733CE7">
      <w:pPr>
        <w:pStyle w:val="Text"/>
        <w:rPr>
          <w:rFonts w:cs="Calibri"/>
          <w:bCs/>
        </w:rPr>
      </w:pPr>
      <w:r w:rsidRPr="00733CE7">
        <w:rPr>
          <w:rFonts w:cs="Calibri"/>
          <w:bCs/>
        </w:rPr>
        <w:t xml:space="preserve">Bei allen gemeindlichen Aktivitäten ist darauf zu achten, dass der </w:t>
      </w:r>
      <w:r w:rsidR="00395F4C">
        <w:rPr>
          <w:rFonts w:cs="Calibri"/>
          <w:bCs/>
        </w:rPr>
        <w:t xml:space="preserve">jeweils </w:t>
      </w:r>
      <w:r w:rsidRPr="00733CE7">
        <w:rPr>
          <w:rFonts w:cs="Calibri"/>
          <w:bCs/>
        </w:rPr>
        <w:t xml:space="preserve">vorgeschriebene Mindestabstand zwischen Personen eingehalten wird. </w:t>
      </w:r>
    </w:p>
    <w:p w14:paraId="7B8F2855" w14:textId="77777777" w:rsidR="008108D0" w:rsidRDefault="008108D0" w:rsidP="00733CE7">
      <w:pPr>
        <w:pStyle w:val="Text"/>
        <w:rPr>
          <w:rFonts w:cs="Calibri"/>
          <w:bCs/>
        </w:rPr>
      </w:pPr>
    </w:p>
    <w:p w14:paraId="7C1635D8" w14:textId="2B0F0DBF" w:rsidR="00733CE7" w:rsidRPr="00733CE7" w:rsidRDefault="00733CE7" w:rsidP="00733CE7">
      <w:pPr>
        <w:pStyle w:val="Text"/>
        <w:rPr>
          <w:rFonts w:cs="Calibri"/>
          <w:bCs/>
        </w:rPr>
      </w:pPr>
      <w:r w:rsidRPr="00733CE7">
        <w:rPr>
          <w:rFonts w:cs="Calibri"/>
          <w:bCs/>
        </w:rPr>
        <w:t>Dazu werden folgende Maßnahmen umgesetzt:</w:t>
      </w:r>
    </w:p>
    <w:p w14:paraId="3D31947C" w14:textId="26DDBDFC" w:rsidR="00733CE7" w:rsidRPr="00733CE7" w:rsidRDefault="00E27CD1" w:rsidP="00733CE7">
      <w:pPr>
        <w:pStyle w:val="Text"/>
        <w:numPr>
          <w:ilvl w:val="0"/>
          <w:numId w:val="24"/>
        </w:numPr>
        <w:rPr>
          <w:rFonts w:cs="Calibri"/>
          <w:bCs/>
        </w:rPr>
      </w:pPr>
      <w:hyperlink r:id="rId16" w:history="1">
        <w:r w:rsidR="00733CE7" w:rsidRPr="006755A9">
          <w:rPr>
            <w:rStyle w:val="Hyperlink"/>
            <w:rFonts w:cs="Calibri"/>
            <w:bCs/>
          </w:rPr>
          <w:t>Hinweisplakat „Wir geben aufeinander acht</w:t>
        </w:r>
      </w:hyperlink>
      <w:r w:rsidR="00733CE7" w:rsidRPr="00733CE7">
        <w:rPr>
          <w:rFonts w:cs="Calibri"/>
          <w:bCs/>
        </w:rPr>
        <w:t>“ beim Eintritt in kirchliche Gebäude</w:t>
      </w:r>
    </w:p>
    <w:p w14:paraId="2FBABBAF" w14:textId="30DFF407" w:rsidR="00733CE7" w:rsidRPr="00733CE7" w:rsidRDefault="00E27CD1" w:rsidP="00733CE7">
      <w:pPr>
        <w:pStyle w:val="Text"/>
        <w:numPr>
          <w:ilvl w:val="0"/>
          <w:numId w:val="24"/>
        </w:numPr>
        <w:rPr>
          <w:rFonts w:cs="Calibri"/>
          <w:bCs/>
        </w:rPr>
      </w:pPr>
      <w:hyperlink r:id="rId17" w:history="1">
        <w:r w:rsidR="00733CE7" w:rsidRPr="006755A9">
          <w:rPr>
            <w:rStyle w:val="Hyperlink"/>
            <w:rFonts w:cs="Calibri"/>
            <w:bCs/>
          </w:rPr>
          <w:t>Hinweisplakat zum Verzicht aufs Händeschütteln</w:t>
        </w:r>
      </w:hyperlink>
    </w:p>
    <w:p w14:paraId="1F0BD6D9" w14:textId="77777777" w:rsidR="00733CE7" w:rsidRPr="00733CE7" w:rsidRDefault="00733CE7" w:rsidP="00733CE7">
      <w:pPr>
        <w:pStyle w:val="Text"/>
        <w:numPr>
          <w:ilvl w:val="0"/>
          <w:numId w:val="24"/>
        </w:numPr>
        <w:rPr>
          <w:rFonts w:cs="Calibri"/>
          <w:bCs/>
        </w:rPr>
      </w:pPr>
      <w:r w:rsidRPr="00733CE7">
        <w:rPr>
          <w:rFonts w:cs="Calibri"/>
          <w:bCs/>
        </w:rPr>
        <w:t>Abstandsmarkierungen in Bereichen, in denen sich regelmäßig Personenansammlungen bilden (z.B. Tafelausgabe, Eingang von Kirchen und Gemeindehäusern, ggf. auch vor dem Pfarrsekretariat, vor Toiletten und Treppen) mit Malerklebebändern (ohne Lösungsmittel)</w:t>
      </w:r>
    </w:p>
    <w:p w14:paraId="243DFD6E" w14:textId="77777777" w:rsidR="00733CE7" w:rsidRPr="00733CE7" w:rsidRDefault="00733CE7" w:rsidP="00733CE7">
      <w:pPr>
        <w:pStyle w:val="Text"/>
        <w:numPr>
          <w:ilvl w:val="0"/>
          <w:numId w:val="24"/>
        </w:numPr>
        <w:rPr>
          <w:rFonts w:cs="Calibri"/>
          <w:bCs/>
        </w:rPr>
      </w:pPr>
      <w:r w:rsidRPr="00733CE7">
        <w:rPr>
          <w:rFonts w:cs="Calibri"/>
          <w:bCs/>
        </w:rPr>
        <w:t>mündliche Hinweise zu den verhaltensbedingten Schutzmaßnahmen durch Verantwortliche bei den Veranstaltungen und Sitzungen (z.B. Abstandswahrung, Verlassen der Räumlichkeiten, Hygienemaßnahmen)</w:t>
      </w:r>
    </w:p>
    <w:p w14:paraId="79301A15" w14:textId="77777777" w:rsidR="00733CE7" w:rsidRPr="00733CE7" w:rsidRDefault="00733CE7" w:rsidP="00733CE7">
      <w:pPr>
        <w:pStyle w:val="Text"/>
        <w:numPr>
          <w:ilvl w:val="0"/>
          <w:numId w:val="24"/>
        </w:numPr>
        <w:rPr>
          <w:rFonts w:cs="Calibri"/>
          <w:bCs/>
        </w:rPr>
      </w:pPr>
      <w:r w:rsidRPr="00733CE7">
        <w:rPr>
          <w:rFonts w:cs="Calibri"/>
          <w:bCs/>
        </w:rPr>
        <w:t>Vorbereitung der zu nutzenden Räume durch Aufstellung von Tischen und Stühlen mit den erforderlichen Mindestabständen (bei Bänken sind Sitzplätze entsprechend zu markieren)</w:t>
      </w:r>
    </w:p>
    <w:p w14:paraId="643F8667" w14:textId="4542ADD0" w:rsidR="00733CE7" w:rsidRPr="00CF292F" w:rsidRDefault="00395F4C" w:rsidP="00733CE7">
      <w:pPr>
        <w:pStyle w:val="Text"/>
        <w:numPr>
          <w:ilvl w:val="0"/>
          <w:numId w:val="24"/>
        </w:numPr>
        <w:rPr>
          <w:rFonts w:cs="Calibri"/>
          <w:bCs/>
        </w:rPr>
      </w:pPr>
      <w:r w:rsidRPr="00CF292F">
        <w:rPr>
          <w:rFonts w:cs="Calibri"/>
          <w:bCs/>
        </w:rPr>
        <w:t>S</w:t>
      </w:r>
      <w:r w:rsidR="00733CE7" w:rsidRPr="00CF292F">
        <w:rPr>
          <w:rFonts w:cs="Calibri"/>
          <w:bCs/>
        </w:rPr>
        <w:t>eparate Ein- und Ausgangswege in Räumen kennzeichnen (Einbahnstraßenregelung)</w:t>
      </w:r>
    </w:p>
    <w:p w14:paraId="74141A3F" w14:textId="02629FCF" w:rsidR="00733CE7" w:rsidRPr="00CF292F" w:rsidRDefault="00733CE7" w:rsidP="00733CE7">
      <w:pPr>
        <w:pStyle w:val="Text"/>
        <w:numPr>
          <w:ilvl w:val="0"/>
          <w:numId w:val="24"/>
        </w:numPr>
        <w:rPr>
          <w:rFonts w:cs="Calibri"/>
          <w:bCs/>
          <w:color w:val="auto"/>
        </w:rPr>
      </w:pPr>
      <w:r w:rsidRPr="00CF292F">
        <w:rPr>
          <w:rFonts w:cs="Calibri"/>
          <w:bCs/>
        </w:rPr>
        <w:t>Inhaltliche Angebote der derzeitigen Gefährdungssituation anpassen (z.B. möglichst auf Singen und Bewegungsangebote in geschlossenen Räumen verzichten)</w:t>
      </w:r>
      <w:r w:rsidR="00516EFF" w:rsidRPr="00CF292F">
        <w:rPr>
          <w:rFonts w:cs="Calibri"/>
          <w:bCs/>
        </w:rPr>
        <w:t xml:space="preserve">; </w:t>
      </w:r>
      <w:r w:rsidR="00516EFF" w:rsidRPr="00CF292F">
        <w:rPr>
          <w:rFonts w:cs="Calibri"/>
          <w:bCs/>
          <w:color w:val="auto"/>
        </w:rPr>
        <w:t xml:space="preserve">die jeweils aktuellen Regelungen des Landes Niedersachsen und die </w:t>
      </w:r>
      <w:r w:rsidR="00B322DD" w:rsidRPr="00CF292F">
        <w:rPr>
          <w:rFonts w:cs="Calibri"/>
          <w:bCs/>
          <w:color w:val="auto"/>
        </w:rPr>
        <w:t>aktuellen Handlungse</w:t>
      </w:r>
      <w:r w:rsidR="00516EFF" w:rsidRPr="00CF292F">
        <w:rPr>
          <w:rFonts w:cs="Calibri"/>
          <w:bCs/>
          <w:color w:val="auto"/>
        </w:rPr>
        <w:t>m</w:t>
      </w:r>
      <w:r w:rsidR="00B322DD" w:rsidRPr="00CF292F">
        <w:rPr>
          <w:rFonts w:cs="Calibri"/>
          <w:bCs/>
          <w:color w:val="auto"/>
        </w:rPr>
        <w:t>pfehlungen der Landeskirche werden beachtet!</w:t>
      </w:r>
      <w:r w:rsidR="00516EFF" w:rsidRPr="00CF292F">
        <w:rPr>
          <w:rFonts w:cs="Calibri"/>
          <w:bCs/>
          <w:color w:val="auto"/>
        </w:rPr>
        <w:t xml:space="preserve"> </w:t>
      </w:r>
      <w:r w:rsidRPr="00CF292F">
        <w:rPr>
          <w:rFonts w:cs="Calibri"/>
          <w:bCs/>
          <w:color w:val="auto"/>
        </w:rPr>
        <w:t xml:space="preserve">  </w:t>
      </w:r>
    </w:p>
    <w:p w14:paraId="19731D8F" w14:textId="47C834B9" w:rsidR="00E73529" w:rsidRPr="00CF292F" w:rsidRDefault="00733CE7" w:rsidP="00733CE7">
      <w:pPr>
        <w:pStyle w:val="Text"/>
        <w:numPr>
          <w:ilvl w:val="0"/>
          <w:numId w:val="24"/>
        </w:numPr>
        <w:rPr>
          <w:rFonts w:cs="Calibri"/>
          <w:bCs/>
        </w:rPr>
      </w:pPr>
      <w:r w:rsidRPr="00733CE7">
        <w:rPr>
          <w:rFonts w:cs="Calibri"/>
          <w:bCs/>
        </w:rPr>
        <w:t xml:space="preserve">Wenn Abstandsregelungen nicht zuverlässig eingehalten werden können oder entsprechende landesrechtliche Regelungen dies vorsehen, sind Mitarbeitende und Teilnehmende bei kirchengemeindlichen Veranstaltungen / Aktivitäten dazu verpflichtet, </w:t>
      </w:r>
      <w:r w:rsidRPr="00514E43">
        <w:rPr>
          <w:rFonts w:cs="Calibri"/>
          <w:bCs/>
          <w:highlight w:val="green"/>
        </w:rPr>
        <w:t>Mund-Nasen-</w:t>
      </w:r>
      <w:r w:rsidR="00514E43" w:rsidRPr="00514E43">
        <w:rPr>
          <w:rFonts w:cs="Calibri"/>
          <w:bCs/>
          <w:highlight w:val="green"/>
        </w:rPr>
        <w:t>Schutz (</w:t>
      </w:r>
      <w:r w:rsidR="00C629FA">
        <w:rPr>
          <w:rFonts w:cs="Calibri"/>
          <w:bCs/>
          <w:highlight w:val="green"/>
        </w:rPr>
        <w:t>OP-Masken oder Masken mit FFP2/KN-95/N95-Standard ohne Ausatemventil</w:t>
      </w:r>
      <w:r w:rsidR="00514E43" w:rsidRPr="00514E43">
        <w:rPr>
          <w:rFonts w:cs="Calibri"/>
          <w:bCs/>
          <w:highlight w:val="green"/>
        </w:rPr>
        <w:t>)</w:t>
      </w:r>
      <w:r w:rsidRPr="00CF292F">
        <w:rPr>
          <w:rFonts w:cs="Calibri"/>
          <w:bCs/>
        </w:rPr>
        <w:t xml:space="preserve"> zu tragen</w:t>
      </w:r>
    </w:p>
    <w:p w14:paraId="132AC8BB" w14:textId="3ACBAD77" w:rsidR="00261EF3" w:rsidRPr="00CF292F" w:rsidRDefault="00CB7A37" w:rsidP="00733CE7">
      <w:pPr>
        <w:pStyle w:val="Text"/>
        <w:numPr>
          <w:ilvl w:val="0"/>
          <w:numId w:val="24"/>
        </w:numPr>
        <w:rPr>
          <w:rFonts w:cs="Calibri"/>
          <w:bCs/>
          <w:color w:val="auto"/>
        </w:rPr>
      </w:pPr>
      <w:r w:rsidRPr="00CF292F">
        <w:rPr>
          <w:rFonts w:cs="Calibri"/>
          <w:bCs/>
          <w:color w:val="auto"/>
        </w:rPr>
        <w:t>Beim Betreten</w:t>
      </w:r>
      <w:r w:rsidR="00261EF3" w:rsidRPr="00CF292F">
        <w:rPr>
          <w:rFonts w:cs="Calibri"/>
          <w:bCs/>
          <w:color w:val="auto"/>
        </w:rPr>
        <w:t xml:space="preserve"> des Gemeindehauses</w:t>
      </w:r>
      <w:r w:rsidRPr="00CF292F">
        <w:rPr>
          <w:rFonts w:cs="Calibri"/>
          <w:bCs/>
          <w:color w:val="auto"/>
        </w:rPr>
        <w:t xml:space="preserve"> besteht </w:t>
      </w:r>
      <w:r w:rsidR="00261EF3" w:rsidRPr="00CF292F">
        <w:rPr>
          <w:rFonts w:cs="Calibri"/>
          <w:bCs/>
          <w:color w:val="auto"/>
        </w:rPr>
        <w:t xml:space="preserve">die Pflicht, </w:t>
      </w:r>
      <w:r w:rsidR="00261EF3" w:rsidRPr="00514E43">
        <w:rPr>
          <w:rFonts w:cs="Calibri"/>
          <w:bCs/>
          <w:color w:val="auto"/>
          <w:highlight w:val="green"/>
        </w:rPr>
        <w:t>eine</w:t>
      </w:r>
      <w:r w:rsidR="00514E43" w:rsidRPr="00514E43">
        <w:rPr>
          <w:rFonts w:cs="Calibri"/>
          <w:bCs/>
          <w:color w:val="auto"/>
          <w:highlight w:val="green"/>
        </w:rPr>
        <w:t>n</w:t>
      </w:r>
      <w:r w:rsidR="00261EF3" w:rsidRPr="00514E43">
        <w:rPr>
          <w:rFonts w:cs="Calibri"/>
          <w:bCs/>
          <w:color w:val="auto"/>
          <w:highlight w:val="green"/>
        </w:rPr>
        <w:t xml:space="preserve"> Mund-Nasen-</w:t>
      </w:r>
      <w:r w:rsidR="00514E43" w:rsidRPr="00514E43">
        <w:rPr>
          <w:rFonts w:cs="Calibri"/>
          <w:bCs/>
          <w:color w:val="auto"/>
          <w:highlight w:val="green"/>
        </w:rPr>
        <w:t>Schutz</w:t>
      </w:r>
      <w:r w:rsidR="00261EF3" w:rsidRPr="00CF292F">
        <w:rPr>
          <w:rFonts w:cs="Calibri"/>
          <w:bCs/>
          <w:color w:val="auto"/>
        </w:rPr>
        <w:t xml:space="preserve"> </w:t>
      </w:r>
      <w:r w:rsidR="0042716C" w:rsidRPr="00514E43">
        <w:rPr>
          <w:rFonts w:cs="Calibri"/>
          <w:bCs/>
          <w:highlight w:val="green"/>
        </w:rPr>
        <w:t>(</w:t>
      </w:r>
      <w:r w:rsidR="0042716C">
        <w:rPr>
          <w:rFonts w:cs="Calibri"/>
          <w:bCs/>
          <w:highlight w:val="green"/>
        </w:rPr>
        <w:t>OP-Masken oder Masken mit FFP2/KN-95/N95-Standard ohne Ausatemventil</w:t>
      </w:r>
      <w:r w:rsidR="0042716C" w:rsidRPr="00514E43">
        <w:rPr>
          <w:rFonts w:cs="Calibri"/>
          <w:bCs/>
          <w:highlight w:val="green"/>
        </w:rPr>
        <w:t>)</w:t>
      </w:r>
      <w:r w:rsidR="0042716C" w:rsidRPr="00CF292F">
        <w:rPr>
          <w:rFonts w:cs="Calibri"/>
          <w:bCs/>
        </w:rPr>
        <w:t xml:space="preserve"> </w:t>
      </w:r>
      <w:r w:rsidR="00261EF3" w:rsidRPr="00CF292F">
        <w:rPr>
          <w:rFonts w:cs="Calibri"/>
          <w:bCs/>
          <w:color w:val="auto"/>
        </w:rPr>
        <w:t>zu tragen</w:t>
      </w:r>
      <w:r w:rsidR="0072181D" w:rsidRPr="00CF292F">
        <w:rPr>
          <w:rFonts w:cs="Calibri"/>
          <w:bCs/>
          <w:color w:val="auto"/>
        </w:rPr>
        <w:t>, wenn sich dort mehrere Personen aufhalten</w:t>
      </w:r>
    </w:p>
    <w:p w14:paraId="423FD441" w14:textId="0240EFAA" w:rsidR="00733CE7" w:rsidRPr="00CF292F" w:rsidRDefault="00E73529" w:rsidP="00733CE7">
      <w:pPr>
        <w:pStyle w:val="Text"/>
        <w:numPr>
          <w:ilvl w:val="0"/>
          <w:numId w:val="24"/>
        </w:numPr>
        <w:rPr>
          <w:rFonts w:cs="Calibri"/>
          <w:bCs/>
          <w:color w:val="auto"/>
        </w:rPr>
      </w:pPr>
      <w:r w:rsidRPr="00CF292F">
        <w:rPr>
          <w:rFonts w:cs="Calibri"/>
          <w:bCs/>
          <w:color w:val="auto"/>
        </w:rPr>
        <w:t>Bei Aktivitäten mit</w:t>
      </w:r>
      <w:r w:rsidR="00D7432B" w:rsidRPr="00CF292F">
        <w:rPr>
          <w:rFonts w:cs="Calibri"/>
          <w:bCs/>
          <w:color w:val="auto"/>
        </w:rPr>
        <w:t xml:space="preserve"> hoher Infektionsgefährdung </w:t>
      </w:r>
      <w:r w:rsidRPr="00CF292F">
        <w:rPr>
          <w:rFonts w:cs="Calibri"/>
          <w:bCs/>
          <w:color w:val="auto"/>
        </w:rPr>
        <w:t xml:space="preserve">sind Mitarbeitende verpflichtet, </w:t>
      </w:r>
      <w:r w:rsidR="00D7432B" w:rsidRPr="00CF292F">
        <w:rPr>
          <w:rFonts w:cs="Calibri"/>
          <w:bCs/>
          <w:color w:val="auto"/>
        </w:rPr>
        <w:t>FFP 2-Maske</w:t>
      </w:r>
      <w:r w:rsidRPr="00CF292F">
        <w:rPr>
          <w:rFonts w:cs="Calibri"/>
          <w:bCs/>
          <w:color w:val="auto"/>
        </w:rPr>
        <w:t>n</w:t>
      </w:r>
      <w:r w:rsidR="00D7432B" w:rsidRPr="00CF292F">
        <w:rPr>
          <w:rFonts w:cs="Calibri"/>
          <w:bCs/>
          <w:color w:val="auto"/>
        </w:rPr>
        <w:t xml:space="preserve"> und </w:t>
      </w:r>
      <w:r w:rsidRPr="00CF292F">
        <w:rPr>
          <w:rFonts w:cs="Calibri"/>
          <w:bCs/>
          <w:color w:val="auto"/>
        </w:rPr>
        <w:t xml:space="preserve">ggf. </w:t>
      </w:r>
      <w:r w:rsidR="00D7432B" w:rsidRPr="00CF292F">
        <w:rPr>
          <w:rFonts w:cs="Calibri"/>
          <w:bCs/>
          <w:color w:val="auto"/>
        </w:rPr>
        <w:t>weitere persönliche Schutzausrüstung</w:t>
      </w:r>
      <w:r w:rsidRPr="00CF292F">
        <w:rPr>
          <w:rFonts w:cs="Calibri"/>
          <w:bCs/>
          <w:color w:val="auto"/>
        </w:rPr>
        <w:t xml:space="preserve"> zu tragen (siehe hierzu insbesondere „Handlungshinweise für die Seelsorge“)</w:t>
      </w:r>
    </w:p>
    <w:p w14:paraId="730811FD" w14:textId="77777777" w:rsidR="00C629FA" w:rsidRDefault="00C629FA" w:rsidP="00ED55D0">
      <w:pPr>
        <w:pStyle w:val="Untertitel"/>
      </w:pPr>
      <w:bookmarkStart w:id="9" w:name="_Toc41548462"/>
      <w:bookmarkStart w:id="10" w:name="_Toc55659927"/>
    </w:p>
    <w:p w14:paraId="1F2E3937" w14:textId="669B6895" w:rsidR="00191AA5" w:rsidRPr="00ED55D0" w:rsidRDefault="00733CE7" w:rsidP="00ED55D0">
      <w:pPr>
        <w:pStyle w:val="Untertitel"/>
      </w:pPr>
      <w:r>
        <w:t>Lüften</w:t>
      </w:r>
      <w:bookmarkEnd w:id="9"/>
      <w:bookmarkEnd w:id="10"/>
    </w:p>
    <w:p w14:paraId="07D2CB10" w14:textId="77777777" w:rsidR="00191AA5" w:rsidRDefault="00191AA5" w:rsidP="00B344DF">
      <w:pPr>
        <w:pStyle w:val="Text"/>
        <w:rPr>
          <w:rFonts w:cs="Calibri"/>
          <w:bCs/>
        </w:rPr>
      </w:pPr>
    </w:p>
    <w:p w14:paraId="001E022B" w14:textId="7852D4B6" w:rsidR="00565542" w:rsidRDefault="00733CE7" w:rsidP="00733CE7">
      <w:pPr>
        <w:pStyle w:val="Text"/>
        <w:rPr>
          <w:rFonts w:cs="Calibri"/>
          <w:bCs/>
          <w:color w:val="00B050"/>
        </w:rPr>
      </w:pPr>
      <w:r w:rsidRPr="00733CE7">
        <w:rPr>
          <w:rFonts w:cs="Calibri"/>
          <w:bCs/>
        </w:rPr>
        <w:t>Besonders wichtig ist das regelmäßige und richtige Lüften von Räumen. In Veranst</w:t>
      </w:r>
      <w:r w:rsidRPr="00CF292F">
        <w:rPr>
          <w:rFonts w:cs="Calibri"/>
          <w:bCs/>
        </w:rPr>
        <w:t xml:space="preserve">altungs- und Sitzungsräumen ist mindestens vor und nach der Nutzung – bei längerer Nutzung auch </w:t>
      </w:r>
      <w:r w:rsidRPr="00CF292F">
        <w:rPr>
          <w:rFonts w:cs="Calibri"/>
          <w:bCs/>
          <w:color w:val="auto"/>
        </w:rPr>
        <w:t xml:space="preserve">in </w:t>
      </w:r>
      <w:r w:rsidR="00565542" w:rsidRPr="00CF292F">
        <w:rPr>
          <w:rFonts w:cs="Calibri"/>
          <w:bCs/>
          <w:color w:val="auto"/>
        </w:rPr>
        <w:t>regelmäßigen Abständen zwischendurch</w:t>
      </w:r>
      <w:r w:rsidR="00565542" w:rsidRPr="005F16A8">
        <w:rPr>
          <w:rFonts w:cs="Calibri"/>
          <w:bCs/>
          <w:color w:val="auto"/>
        </w:rPr>
        <w:t xml:space="preserve"> </w:t>
      </w:r>
      <w:r w:rsidRPr="00733CE7">
        <w:rPr>
          <w:rFonts w:cs="Calibri"/>
          <w:bCs/>
        </w:rPr>
        <w:t>eine Stoßlüftung bzw. Querlüftung durch vollständig geöffnete Fenster oder Türen über mehrere Minuten vorzunehmen. Bei kleineren Räumen muss entsprechend länger und häufiger gelüftet werden. Es empfiehlt sich für einzelne Räume Lüftungsintervalle vorzugeben. Das Gleiche gilt auch für Büroräume.</w:t>
      </w:r>
      <w:r w:rsidR="004D7DA4">
        <w:rPr>
          <w:rFonts w:cs="Calibri"/>
          <w:bCs/>
        </w:rPr>
        <w:t xml:space="preserve"> </w:t>
      </w:r>
      <w:r w:rsidR="00565542">
        <w:rPr>
          <w:rFonts w:cs="Calibri"/>
          <w:bCs/>
        </w:rPr>
        <w:t xml:space="preserve"> </w:t>
      </w:r>
      <w:r w:rsidR="00565542" w:rsidRPr="00CF292F">
        <w:rPr>
          <w:rFonts w:cs="Calibri"/>
          <w:bCs/>
          <w:color w:val="auto"/>
        </w:rPr>
        <w:t>Die Technische Regel für Arbeitsstätten</w:t>
      </w:r>
      <w:r w:rsidR="0021040C" w:rsidRPr="00CF292F">
        <w:rPr>
          <w:rFonts w:cs="Calibri"/>
          <w:bCs/>
          <w:color w:val="auto"/>
        </w:rPr>
        <w:t xml:space="preserve"> ASR A 3.6 empfiehlt als Anhaltswert zum Lüften </w:t>
      </w:r>
      <w:r w:rsidR="00E73529" w:rsidRPr="00CF292F">
        <w:rPr>
          <w:rFonts w:cs="Calibri"/>
          <w:bCs/>
          <w:color w:val="auto"/>
        </w:rPr>
        <w:t>von</w:t>
      </w:r>
      <w:r w:rsidR="0021040C" w:rsidRPr="00CF292F">
        <w:rPr>
          <w:rFonts w:cs="Calibri"/>
          <w:bCs/>
          <w:color w:val="auto"/>
        </w:rPr>
        <w:t xml:space="preserve"> Büroräume</w:t>
      </w:r>
      <w:r w:rsidR="00E73529" w:rsidRPr="00CF292F">
        <w:rPr>
          <w:rFonts w:cs="Calibri"/>
          <w:bCs/>
          <w:color w:val="auto"/>
        </w:rPr>
        <w:t>n einen Turnus von</w:t>
      </w:r>
      <w:r w:rsidR="0021040C" w:rsidRPr="00CF292F">
        <w:rPr>
          <w:rFonts w:cs="Calibri"/>
          <w:bCs/>
          <w:color w:val="auto"/>
        </w:rPr>
        <w:t xml:space="preserve"> 60 Minuten und </w:t>
      </w:r>
      <w:r w:rsidR="00E73529" w:rsidRPr="00CF292F">
        <w:rPr>
          <w:rFonts w:cs="Calibri"/>
          <w:bCs/>
          <w:color w:val="auto"/>
        </w:rPr>
        <w:t>von</w:t>
      </w:r>
      <w:r w:rsidR="0021040C" w:rsidRPr="00CF292F">
        <w:rPr>
          <w:rFonts w:cs="Calibri"/>
          <w:bCs/>
          <w:color w:val="auto"/>
        </w:rPr>
        <w:t xml:space="preserve"> Besprechungsräume</w:t>
      </w:r>
      <w:r w:rsidR="00E73529" w:rsidRPr="00CF292F">
        <w:rPr>
          <w:rFonts w:cs="Calibri"/>
          <w:bCs/>
          <w:color w:val="auto"/>
        </w:rPr>
        <w:t>n einen Turnus von</w:t>
      </w:r>
      <w:r w:rsidR="0021040C" w:rsidRPr="00CF292F">
        <w:rPr>
          <w:rFonts w:cs="Calibri"/>
          <w:bCs/>
          <w:color w:val="auto"/>
        </w:rPr>
        <w:t xml:space="preserve"> jeweils 20 Minuten. Die empfohlene Lüftungsdauer beträgt 3 </w:t>
      </w:r>
      <w:r w:rsidR="00395F4C" w:rsidRPr="00CF292F">
        <w:rPr>
          <w:rFonts w:cs="Calibri"/>
          <w:bCs/>
          <w:color w:val="auto"/>
        </w:rPr>
        <w:t>-</w:t>
      </w:r>
      <w:r w:rsidR="0021040C" w:rsidRPr="00CF292F">
        <w:rPr>
          <w:rFonts w:cs="Calibri"/>
          <w:bCs/>
          <w:color w:val="auto"/>
        </w:rPr>
        <w:t xml:space="preserve"> 10 Minuten je nach Wetter bzw. Jahreszeit (im Winter etwa 3 Minuten).</w:t>
      </w:r>
      <w:r w:rsidR="0021040C" w:rsidRPr="0021040C">
        <w:rPr>
          <w:rFonts w:cs="Calibri"/>
          <w:bCs/>
          <w:color w:val="00B050"/>
        </w:rPr>
        <w:t xml:space="preserve"> </w:t>
      </w:r>
      <w:r w:rsidR="0021040C">
        <w:rPr>
          <w:rFonts w:cs="Calibri"/>
          <w:bCs/>
          <w:color w:val="00B050"/>
        </w:rPr>
        <w:t xml:space="preserve"> </w:t>
      </w:r>
    </w:p>
    <w:p w14:paraId="6CBFA6C1" w14:textId="77777777" w:rsidR="003D0363" w:rsidRDefault="003D0363" w:rsidP="00733CE7">
      <w:pPr>
        <w:pStyle w:val="Text"/>
        <w:rPr>
          <w:rFonts w:cs="Calibri"/>
          <w:bCs/>
        </w:rPr>
      </w:pPr>
    </w:p>
    <w:p w14:paraId="412452BF" w14:textId="4F5767A7" w:rsidR="004D7DA4" w:rsidRPr="005F16A8" w:rsidRDefault="004D7DA4" w:rsidP="00733CE7">
      <w:pPr>
        <w:pStyle w:val="Text"/>
        <w:rPr>
          <w:rFonts w:cs="Calibri"/>
          <w:bCs/>
          <w:color w:val="auto"/>
        </w:rPr>
      </w:pPr>
      <w:r w:rsidRPr="005F16A8">
        <w:rPr>
          <w:rFonts w:cs="Calibri"/>
          <w:bCs/>
          <w:color w:val="auto"/>
        </w:rPr>
        <w:t>Folgende Maßnahmen werden umgesetzt:</w:t>
      </w:r>
    </w:p>
    <w:p w14:paraId="244C9821" w14:textId="6C52DC51" w:rsidR="004D7DA4" w:rsidRPr="00CF292F" w:rsidRDefault="004D7DA4" w:rsidP="004D7DA4">
      <w:pPr>
        <w:pStyle w:val="Text"/>
        <w:numPr>
          <w:ilvl w:val="0"/>
          <w:numId w:val="34"/>
        </w:numPr>
        <w:rPr>
          <w:rFonts w:cs="Calibri"/>
          <w:bCs/>
          <w:color w:val="auto"/>
        </w:rPr>
      </w:pPr>
      <w:r w:rsidRPr="005F16A8">
        <w:rPr>
          <w:rFonts w:cs="Calibri"/>
          <w:bCs/>
          <w:color w:val="auto"/>
        </w:rPr>
        <w:t xml:space="preserve">Vor und nach jeder Veranstaltung werden die Räume mindestens </w:t>
      </w:r>
      <w:r w:rsidR="00395F4C" w:rsidRPr="005F16A8">
        <w:rPr>
          <w:rFonts w:cs="Calibri"/>
          <w:bCs/>
          <w:color w:val="auto"/>
        </w:rPr>
        <w:t xml:space="preserve">3 </w:t>
      </w:r>
      <w:r w:rsidR="0021040C" w:rsidRPr="005F16A8">
        <w:rPr>
          <w:rFonts w:cs="Calibri"/>
          <w:bCs/>
          <w:color w:val="auto"/>
        </w:rPr>
        <w:t>-</w:t>
      </w:r>
      <w:r w:rsidR="00395F4C" w:rsidRPr="005F16A8">
        <w:rPr>
          <w:rFonts w:cs="Calibri"/>
          <w:bCs/>
          <w:color w:val="auto"/>
        </w:rPr>
        <w:t xml:space="preserve"> </w:t>
      </w:r>
      <w:r w:rsidR="0021040C" w:rsidRPr="005F16A8">
        <w:rPr>
          <w:rFonts w:cs="Calibri"/>
          <w:bCs/>
          <w:color w:val="auto"/>
        </w:rPr>
        <w:t>10</w:t>
      </w:r>
      <w:r w:rsidRPr="005F16A8">
        <w:rPr>
          <w:rFonts w:cs="Calibri"/>
          <w:bCs/>
          <w:color w:val="auto"/>
        </w:rPr>
        <w:t xml:space="preserve"> Minuten gelüftet </w:t>
      </w:r>
      <w:r w:rsidRPr="00CF292F">
        <w:rPr>
          <w:rFonts w:cs="Calibri"/>
          <w:bCs/>
          <w:color w:val="auto"/>
        </w:rPr>
        <w:t>(Stoß- und Querlüftung)</w:t>
      </w:r>
    </w:p>
    <w:p w14:paraId="7AEC02DD" w14:textId="11CB1094" w:rsidR="00027339" w:rsidRPr="00CF292F" w:rsidRDefault="00027339" w:rsidP="004D7DA4">
      <w:pPr>
        <w:pStyle w:val="Text"/>
        <w:numPr>
          <w:ilvl w:val="0"/>
          <w:numId w:val="34"/>
        </w:numPr>
        <w:rPr>
          <w:rFonts w:cs="Calibri"/>
          <w:bCs/>
          <w:color w:val="auto"/>
        </w:rPr>
      </w:pPr>
      <w:r w:rsidRPr="00CF292F">
        <w:rPr>
          <w:rFonts w:cs="Calibri"/>
          <w:bCs/>
          <w:color w:val="auto"/>
        </w:rPr>
        <w:t xml:space="preserve">Bei Veranstaltungen und Besprechungen wird unter Berücksichtigung der Raumgröße und der Teilnehmerzahl möglichst alle 20 Minuten eine kurze Lüftungspause eingelegt; zur Überprüfung der Qualität der Lüftung kann auch ein CO²-Messgerät genutzt werden; die CO²-Konzentration sollte dauerhaft unter 1.000 ppm liegen </w:t>
      </w:r>
    </w:p>
    <w:p w14:paraId="22E52F5E" w14:textId="5F109826" w:rsidR="004D7DA4" w:rsidRPr="005F16A8" w:rsidRDefault="004D7DA4" w:rsidP="00027339">
      <w:pPr>
        <w:pStyle w:val="Text"/>
        <w:numPr>
          <w:ilvl w:val="0"/>
          <w:numId w:val="34"/>
        </w:numPr>
        <w:rPr>
          <w:rFonts w:cs="Calibri"/>
          <w:bCs/>
          <w:color w:val="auto"/>
        </w:rPr>
      </w:pPr>
      <w:r w:rsidRPr="005F16A8">
        <w:rPr>
          <w:rFonts w:cs="Calibri"/>
          <w:bCs/>
          <w:color w:val="auto"/>
        </w:rPr>
        <w:t>Sofern die Temperaturen dies zulassen</w:t>
      </w:r>
      <w:r w:rsidR="00071351" w:rsidRPr="005F16A8">
        <w:rPr>
          <w:rFonts w:cs="Calibri"/>
          <w:bCs/>
          <w:color w:val="auto"/>
        </w:rPr>
        <w:t>,</w:t>
      </w:r>
      <w:r w:rsidRPr="005F16A8">
        <w:rPr>
          <w:rFonts w:cs="Calibri"/>
          <w:bCs/>
          <w:color w:val="auto"/>
        </w:rPr>
        <w:t xml:space="preserve"> erfolgt eine Dauerlüftung durch einzelne geöffnete Fenster oder Türen</w:t>
      </w:r>
    </w:p>
    <w:p w14:paraId="38B5B7B5" w14:textId="77777777" w:rsidR="003154A1" w:rsidRPr="00CF292F" w:rsidRDefault="003154A1" w:rsidP="004D7DA4">
      <w:pPr>
        <w:pStyle w:val="Text"/>
        <w:numPr>
          <w:ilvl w:val="0"/>
          <w:numId w:val="34"/>
        </w:numPr>
        <w:rPr>
          <w:rFonts w:cs="Calibri"/>
          <w:bCs/>
          <w:color w:val="auto"/>
        </w:rPr>
      </w:pPr>
      <w:r w:rsidRPr="00CF292F">
        <w:rPr>
          <w:rFonts w:cs="Calibri"/>
          <w:bCs/>
          <w:color w:val="auto"/>
        </w:rPr>
        <w:t xml:space="preserve">Für jeden Gemeinderaum werden Lüftungsintervalle festgelegt </w:t>
      </w:r>
    </w:p>
    <w:p w14:paraId="108F8BF5" w14:textId="77777777" w:rsidR="002560B9" w:rsidRPr="005F16A8" w:rsidRDefault="004D7DA4" w:rsidP="004D7DA4">
      <w:pPr>
        <w:pStyle w:val="Text"/>
        <w:numPr>
          <w:ilvl w:val="0"/>
          <w:numId w:val="34"/>
        </w:numPr>
        <w:rPr>
          <w:rFonts w:cs="Calibri"/>
          <w:bCs/>
          <w:color w:val="auto"/>
        </w:rPr>
      </w:pPr>
      <w:r w:rsidRPr="005F16A8">
        <w:rPr>
          <w:rFonts w:cs="Calibri"/>
          <w:bCs/>
          <w:color w:val="auto"/>
        </w:rPr>
        <w:t>Alle Mitarbeitenden werden angewiesen</w:t>
      </w:r>
      <w:r w:rsidR="006E2FF1" w:rsidRPr="005F16A8">
        <w:rPr>
          <w:rFonts w:cs="Calibri"/>
          <w:bCs/>
          <w:color w:val="auto"/>
        </w:rPr>
        <w:t>,</w:t>
      </w:r>
      <w:r w:rsidRPr="005F16A8">
        <w:rPr>
          <w:rFonts w:cs="Calibri"/>
          <w:bCs/>
          <w:color w:val="auto"/>
        </w:rPr>
        <w:t xml:space="preserve"> auf eine regelmäßige Lüftung der Räume und Büros zu achten </w:t>
      </w:r>
    </w:p>
    <w:p w14:paraId="6DF9014E" w14:textId="67149381" w:rsidR="002560B9" w:rsidRPr="00CF292F" w:rsidRDefault="002560B9" w:rsidP="002560B9">
      <w:pPr>
        <w:pStyle w:val="Text"/>
        <w:numPr>
          <w:ilvl w:val="0"/>
          <w:numId w:val="34"/>
        </w:numPr>
        <w:rPr>
          <w:rFonts w:cs="Calibri"/>
          <w:bCs/>
          <w:color w:val="auto"/>
        </w:rPr>
      </w:pPr>
      <w:r w:rsidRPr="00CF292F">
        <w:rPr>
          <w:rFonts w:cs="Calibri"/>
          <w:bCs/>
          <w:color w:val="auto"/>
        </w:rPr>
        <w:t>Ventilatoren und Heizlüfter werden nur in Räumen mit Einzelbelegung zugelassen, da der Luftstrom zu einer Verteilung von Aerosolen im Raum beiträgt</w:t>
      </w:r>
    </w:p>
    <w:p w14:paraId="372F429C" w14:textId="63495D5C" w:rsidR="00733CE7" w:rsidRPr="004D7DA4" w:rsidRDefault="004D7DA4" w:rsidP="002560B9">
      <w:pPr>
        <w:pStyle w:val="Text"/>
        <w:ind w:left="720"/>
        <w:rPr>
          <w:rFonts w:cs="Calibri"/>
          <w:bCs/>
          <w:color w:val="FF0000"/>
        </w:rPr>
      </w:pPr>
      <w:r w:rsidRPr="004D7DA4">
        <w:rPr>
          <w:rFonts w:cs="Calibri"/>
          <w:bCs/>
          <w:color w:val="FF0000"/>
        </w:rPr>
        <w:t xml:space="preserve"> </w:t>
      </w:r>
    </w:p>
    <w:p w14:paraId="07991BFC" w14:textId="17D34D4B" w:rsidR="00261EF3" w:rsidRDefault="00261EF3" w:rsidP="009F20F3">
      <w:pPr>
        <w:pStyle w:val="Text"/>
        <w:rPr>
          <w:rFonts w:cs="Calibri"/>
          <w:bCs/>
        </w:rPr>
      </w:pPr>
    </w:p>
    <w:p w14:paraId="2048F94F" w14:textId="77777777" w:rsidR="00261EF3" w:rsidRDefault="00261EF3" w:rsidP="009F20F3">
      <w:pPr>
        <w:pStyle w:val="Text"/>
        <w:rPr>
          <w:rFonts w:cs="Calibri"/>
          <w:bCs/>
        </w:rPr>
      </w:pPr>
    </w:p>
    <w:p w14:paraId="3BB6015E" w14:textId="3EBFAF43" w:rsidR="00B2194A" w:rsidRPr="00CF292F" w:rsidRDefault="00B2194A" w:rsidP="00B2194A">
      <w:pPr>
        <w:pStyle w:val="Untertitel"/>
        <w:rPr>
          <w:vertAlign w:val="superscript"/>
        </w:rPr>
      </w:pPr>
      <w:r w:rsidRPr="00CF292F">
        <w:t>Raumlufttechnische Anlagen (RLT-Anlagen)</w:t>
      </w:r>
    </w:p>
    <w:p w14:paraId="505F4D10" w14:textId="1C80B37C" w:rsidR="00B2194A" w:rsidRPr="00CF292F" w:rsidRDefault="00B2194A" w:rsidP="00B2194A">
      <w:pPr>
        <w:pStyle w:val="Text"/>
        <w:rPr>
          <w:rFonts w:cs="Calibri"/>
          <w:bCs/>
          <w:color w:val="auto"/>
        </w:rPr>
      </w:pPr>
    </w:p>
    <w:p w14:paraId="0F8F14C1" w14:textId="17D4FDF2" w:rsidR="008134E2" w:rsidRPr="00CF292F" w:rsidRDefault="008134E2" w:rsidP="008134E2">
      <w:pPr>
        <w:pStyle w:val="Text"/>
        <w:rPr>
          <w:rFonts w:cs="Calibri"/>
          <w:bCs/>
          <w:i/>
          <w:iCs/>
          <w:color w:val="auto"/>
        </w:rPr>
      </w:pPr>
      <w:r w:rsidRPr="00CF292F">
        <w:rPr>
          <w:rFonts w:cs="Calibri"/>
          <w:bCs/>
          <w:i/>
          <w:iCs/>
          <w:color w:val="auto"/>
        </w:rPr>
        <w:t xml:space="preserve">Dieser Abschnitt betrifft nur Gemeindehäuser, die bereits mit </w:t>
      </w:r>
      <w:r w:rsidR="00CB7A37" w:rsidRPr="00CF292F">
        <w:rPr>
          <w:rFonts w:cs="Calibri"/>
          <w:bCs/>
          <w:i/>
          <w:iCs/>
          <w:color w:val="auto"/>
        </w:rPr>
        <w:t xml:space="preserve">fest verbauten </w:t>
      </w:r>
      <w:r w:rsidRPr="00CF292F">
        <w:rPr>
          <w:rFonts w:cs="Calibri"/>
          <w:bCs/>
          <w:i/>
          <w:iCs/>
          <w:color w:val="auto"/>
        </w:rPr>
        <w:t xml:space="preserve">raumlufttechnischen Anlagen (RLT-Anlagen) ausgestattet sind! Mobile Luftreinigungsgeräte sind hiervon getrennt zu betrachten. Solche Geräte können eine regelmäßige Lüftung von Räumen nicht ersetzen. Daher ist sorgsam abzuwägen, ob eine Anschaffung überhaupt Sinn macht.      </w:t>
      </w:r>
    </w:p>
    <w:p w14:paraId="107264BB" w14:textId="77777777" w:rsidR="008134E2" w:rsidRPr="00CF292F" w:rsidRDefault="008134E2" w:rsidP="00B2194A">
      <w:pPr>
        <w:pStyle w:val="Text"/>
        <w:rPr>
          <w:rFonts w:cs="Calibri"/>
          <w:bCs/>
          <w:color w:val="auto"/>
        </w:rPr>
      </w:pPr>
    </w:p>
    <w:p w14:paraId="731C3773" w14:textId="7B747BD6" w:rsidR="00B2194A" w:rsidRPr="00CF292F" w:rsidRDefault="00B2194A" w:rsidP="00B2194A">
      <w:pPr>
        <w:pStyle w:val="Text"/>
        <w:rPr>
          <w:rFonts w:cs="Calibri"/>
          <w:bCs/>
          <w:color w:val="auto"/>
        </w:rPr>
      </w:pPr>
      <w:r w:rsidRPr="00CF292F">
        <w:rPr>
          <w:rFonts w:cs="Calibri"/>
          <w:bCs/>
          <w:color w:val="auto"/>
        </w:rPr>
        <w:t xml:space="preserve">Das Übertragungsrisiko von SARS-CoV-2 über </w:t>
      </w:r>
      <w:r w:rsidR="00CB7A37" w:rsidRPr="00CF292F">
        <w:rPr>
          <w:rFonts w:cs="Calibri"/>
          <w:bCs/>
          <w:color w:val="auto"/>
        </w:rPr>
        <w:t xml:space="preserve">fest verbaute </w:t>
      </w:r>
      <w:r w:rsidRPr="00CF292F">
        <w:rPr>
          <w:rFonts w:cs="Calibri"/>
          <w:bCs/>
          <w:color w:val="auto"/>
        </w:rPr>
        <w:t xml:space="preserve">RLT-Anlagen ist insgesamt als gering einzustufen, wenn sie über geeignete Filter verfügen oder einen hohen Außenluftanteil zuführen. RLT-Anlagen sollen während der Betriebs- oder Arbeitszeiten nicht abgeschaltet werden, da dies zu einer Erhöhung der Konzentration von Viren in der Raumluft und damit zur Erhöhung des Infektionsrisikos führen kann. </w:t>
      </w:r>
    </w:p>
    <w:p w14:paraId="1C883269" w14:textId="77777777" w:rsidR="00B2194A" w:rsidRPr="00CF292F" w:rsidRDefault="00B2194A" w:rsidP="00B2194A">
      <w:pPr>
        <w:pStyle w:val="Text"/>
        <w:rPr>
          <w:rFonts w:cs="Calibri"/>
          <w:bCs/>
          <w:color w:val="auto"/>
        </w:rPr>
      </w:pPr>
    </w:p>
    <w:p w14:paraId="3002B4E5" w14:textId="77777777" w:rsidR="00B2194A" w:rsidRPr="00CF292F" w:rsidRDefault="00B2194A" w:rsidP="00B2194A">
      <w:pPr>
        <w:pStyle w:val="Text"/>
        <w:rPr>
          <w:rFonts w:cs="Calibri"/>
          <w:bCs/>
          <w:color w:val="auto"/>
        </w:rPr>
      </w:pPr>
      <w:r w:rsidRPr="00CF292F">
        <w:rPr>
          <w:rFonts w:cs="Calibri"/>
          <w:bCs/>
          <w:color w:val="auto"/>
        </w:rPr>
        <w:t>Folgende Maßnahmen werden umgesetzt:</w:t>
      </w:r>
    </w:p>
    <w:p w14:paraId="72E28B5B" w14:textId="10074C49" w:rsidR="00B2194A" w:rsidRPr="00CF292F" w:rsidRDefault="00B2194A" w:rsidP="00B2194A">
      <w:pPr>
        <w:pStyle w:val="Text"/>
        <w:numPr>
          <w:ilvl w:val="0"/>
          <w:numId w:val="24"/>
        </w:numPr>
        <w:rPr>
          <w:rFonts w:cs="Calibri"/>
          <w:bCs/>
          <w:color w:val="auto"/>
        </w:rPr>
      </w:pPr>
      <w:r w:rsidRPr="00CF292F">
        <w:rPr>
          <w:rFonts w:cs="Calibri"/>
          <w:bCs/>
          <w:color w:val="auto"/>
        </w:rPr>
        <w:t>Alle bestehenden RLT-Anlagen werden</w:t>
      </w:r>
      <w:r w:rsidR="0094240E" w:rsidRPr="00CF292F">
        <w:rPr>
          <w:rFonts w:cs="Calibri"/>
          <w:bCs/>
          <w:color w:val="auto"/>
        </w:rPr>
        <w:t xml:space="preserve"> </w:t>
      </w:r>
      <w:r w:rsidR="007B3001" w:rsidRPr="00CF292F">
        <w:rPr>
          <w:rFonts w:cs="Calibri"/>
          <w:bCs/>
          <w:color w:val="auto"/>
        </w:rPr>
        <w:t>-sofern noch nicht umgesetzt-</w:t>
      </w:r>
      <w:r w:rsidR="0094240E" w:rsidRPr="00CF292F">
        <w:rPr>
          <w:rFonts w:cs="Calibri"/>
          <w:bCs/>
          <w:color w:val="auto"/>
        </w:rPr>
        <w:t xml:space="preserve"> </w:t>
      </w:r>
      <w:r w:rsidR="007B3001" w:rsidRPr="00CF292F">
        <w:rPr>
          <w:rFonts w:cs="Calibri"/>
          <w:bCs/>
          <w:color w:val="auto"/>
        </w:rPr>
        <w:t xml:space="preserve">umgehend </w:t>
      </w:r>
      <w:r w:rsidR="0094240E" w:rsidRPr="00CF292F">
        <w:rPr>
          <w:rFonts w:cs="Calibri"/>
          <w:bCs/>
          <w:color w:val="auto"/>
        </w:rPr>
        <w:t xml:space="preserve">von Fachfirmen auf ordnungsgemäße Funktionstüchtigkeit hin überprüft; </w:t>
      </w:r>
      <w:r w:rsidR="007B3001" w:rsidRPr="00CF292F">
        <w:rPr>
          <w:rFonts w:cs="Calibri"/>
          <w:bCs/>
          <w:color w:val="auto"/>
        </w:rPr>
        <w:t xml:space="preserve">ggf. </w:t>
      </w:r>
      <w:r w:rsidR="0094240E" w:rsidRPr="00CF292F">
        <w:rPr>
          <w:rFonts w:cs="Calibri"/>
          <w:bCs/>
          <w:color w:val="auto"/>
        </w:rPr>
        <w:t>erforderliche Rep</w:t>
      </w:r>
      <w:r w:rsidR="007B3001" w:rsidRPr="00CF292F">
        <w:rPr>
          <w:rFonts w:cs="Calibri"/>
          <w:bCs/>
          <w:color w:val="auto"/>
        </w:rPr>
        <w:t>a</w:t>
      </w:r>
      <w:r w:rsidR="0094240E" w:rsidRPr="00CF292F">
        <w:rPr>
          <w:rFonts w:cs="Calibri"/>
          <w:bCs/>
          <w:color w:val="auto"/>
        </w:rPr>
        <w:t>ratur- und Wartungsarbeiten werden umgesetzt</w:t>
      </w:r>
    </w:p>
    <w:p w14:paraId="58484B75" w14:textId="1DD39CC7" w:rsidR="0094240E" w:rsidRPr="00CF292F" w:rsidRDefault="0059528E" w:rsidP="00B2194A">
      <w:pPr>
        <w:pStyle w:val="Text"/>
        <w:numPr>
          <w:ilvl w:val="0"/>
          <w:numId w:val="24"/>
        </w:numPr>
        <w:rPr>
          <w:rFonts w:cs="Calibri"/>
          <w:bCs/>
          <w:color w:val="auto"/>
        </w:rPr>
      </w:pPr>
      <w:r w:rsidRPr="00CF292F">
        <w:rPr>
          <w:rFonts w:cs="Calibri"/>
          <w:bCs/>
          <w:color w:val="auto"/>
        </w:rPr>
        <w:t xml:space="preserve">Ein Umluftbetrieb der RLT-Anlagen wird möglichst vermieden oder weitestgehend reduziert </w:t>
      </w:r>
    </w:p>
    <w:p w14:paraId="2CC959BA" w14:textId="03660DB8" w:rsidR="0059528E" w:rsidRPr="00CF292F" w:rsidRDefault="0059528E" w:rsidP="00B2194A">
      <w:pPr>
        <w:pStyle w:val="Text"/>
        <w:numPr>
          <w:ilvl w:val="0"/>
          <w:numId w:val="24"/>
        </w:numPr>
        <w:rPr>
          <w:rFonts w:cs="Calibri"/>
          <w:bCs/>
          <w:color w:val="auto"/>
        </w:rPr>
      </w:pPr>
      <w:r w:rsidRPr="00CF292F">
        <w:rPr>
          <w:rFonts w:cs="Calibri"/>
          <w:bCs/>
          <w:color w:val="auto"/>
        </w:rPr>
        <w:t xml:space="preserve">Kann ein Umluftbetrieb nicht vermieden werden, werden unter Beachtung technischer Möglichkeiten höhere Filterklassen (z.B. F9 statt F7) eingesetzt oder sofern technisch möglich auch HEPA-Filter (H13 oder H14) </w:t>
      </w:r>
    </w:p>
    <w:p w14:paraId="7AC88CD5" w14:textId="1AE94E1A" w:rsidR="0062752D" w:rsidRPr="00CF292F" w:rsidRDefault="00576BF0" w:rsidP="0039391A">
      <w:pPr>
        <w:pStyle w:val="Text"/>
        <w:numPr>
          <w:ilvl w:val="0"/>
          <w:numId w:val="24"/>
        </w:numPr>
        <w:rPr>
          <w:rFonts w:cs="Calibri"/>
          <w:bCs/>
          <w:color w:val="auto"/>
        </w:rPr>
      </w:pPr>
      <w:r w:rsidRPr="00CF292F">
        <w:rPr>
          <w:rFonts w:cs="Calibri"/>
          <w:bCs/>
          <w:color w:val="auto"/>
        </w:rPr>
        <w:t>Bei nicht dauerhaft betriebenen</w:t>
      </w:r>
      <w:r w:rsidR="00B2194A" w:rsidRPr="00CF292F">
        <w:rPr>
          <w:rFonts w:cs="Calibri"/>
          <w:bCs/>
          <w:color w:val="auto"/>
        </w:rPr>
        <w:t xml:space="preserve"> RLT-Anlagen</w:t>
      </w:r>
      <w:r w:rsidRPr="00CF292F">
        <w:rPr>
          <w:rFonts w:cs="Calibri"/>
          <w:bCs/>
          <w:color w:val="auto"/>
        </w:rPr>
        <w:t xml:space="preserve"> </w:t>
      </w:r>
      <w:r w:rsidR="0059528E" w:rsidRPr="00CF292F">
        <w:rPr>
          <w:rFonts w:cs="Calibri"/>
          <w:bCs/>
          <w:color w:val="auto"/>
        </w:rPr>
        <w:t>wird die RLT-Anlage mindestens zwei Stunden vor und nach Benutzung des Gebäudes auf Nennleistung gefahren und außerhalb der Nutzungszeiten mit abgesenkter Leistung.</w:t>
      </w:r>
    </w:p>
    <w:p w14:paraId="5FB7CBD4" w14:textId="7206C3F9" w:rsidR="00576BF0" w:rsidRPr="00CF292F" w:rsidRDefault="00576BF0" w:rsidP="0039391A">
      <w:pPr>
        <w:pStyle w:val="Text"/>
        <w:numPr>
          <w:ilvl w:val="0"/>
          <w:numId w:val="24"/>
        </w:numPr>
        <w:rPr>
          <w:rFonts w:cs="Calibri"/>
          <w:bCs/>
          <w:color w:val="0070C0"/>
        </w:rPr>
      </w:pPr>
      <w:r w:rsidRPr="00CF292F">
        <w:rPr>
          <w:rFonts w:cs="Calibri"/>
          <w:bCs/>
          <w:color w:val="auto"/>
        </w:rPr>
        <w:t xml:space="preserve">RLT-Anlagen in Sanitärräumen werden während der Nutzungszeiten des Gebäudes dauerhaft betrieben </w:t>
      </w:r>
    </w:p>
    <w:p w14:paraId="01272CB9" w14:textId="77777777" w:rsidR="00B2194A" w:rsidRPr="00B2194A" w:rsidRDefault="00B2194A" w:rsidP="00B2194A">
      <w:pPr>
        <w:pStyle w:val="Text"/>
        <w:ind w:left="720"/>
        <w:rPr>
          <w:rFonts w:cs="Calibri"/>
          <w:bCs/>
          <w:color w:val="7030A0"/>
        </w:rPr>
      </w:pPr>
    </w:p>
    <w:p w14:paraId="67AEE5E2" w14:textId="77777777" w:rsidR="00B2194A" w:rsidRDefault="00B2194A" w:rsidP="009F20F3">
      <w:pPr>
        <w:pStyle w:val="Text"/>
        <w:rPr>
          <w:rFonts w:cs="Calibri"/>
          <w:bCs/>
        </w:rPr>
      </w:pPr>
    </w:p>
    <w:p w14:paraId="79900A03" w14:textId="77777777" w:rsidR="00370EA1" w:rsidRPr="00B344DF" w:rsidRDefault="00370EA1" w:rsidP="009F20F3">
      <w:pPr>
        <w:pStyle w:val="Text"/>
        <w:rPr>
          <w:rFonts w:cs="Calibri"/>
          <w:bCs/>
        </w:rPr>
      </w:pPr>
    </w:p>
    <w:p w14:paraId="600F18EC" w14:textId="2BA95288" w:rsidR="00BB4E7C" w:rsidRDefault="00733CE7" w:rsidP="009F20F3">
      <w:pPr>
        <w:pStyle w:val="Untertitel"/>
      </w:pPr>
      <w:bookmarkStart w:id="11" w:name="_Toc41548463"/>
      <w:bookmarkStart w:id="12" w:name="_Toc55659928"/>
      <w:r>
        <w:t xml:space="preserve">Zusätzliche </w:t>
      </w:r>
      <w:proofErr w:type="spellStart"/>
      <w:r>
        <w:t>Hygienema</w:t>
      </w:r>
      <w:r w:rsidR="002A3371">
        <w:t>ß</w:t>
      </w:r>
      <w:r>
        <w:t>nahmen</w:t>
      </w:r>
      <w:bookmarkEnd w:id="11"/>
      <w:bookmarkEnd w:id="12"/>
      <w:proofErr w:type="spellEnd"/>
    </w:p>
    <w:p w14:paraId="2A4A4E4B" w14:textId="77777777" w:rsidR="00ED55D0" w:rsidRDefault="00ED55D0" w:rsidP="009F20F3">
      <w:pPr>
        <w:pStyle w:val="Text"/>
        <w:rPr>
          <w:rFonts w:cs="Calibri"/>
          <w:bCs/>
        </w:rPr>
      </w:pPr>
    </w:p>
    <w:p w14:paraId="31E7DA5E" w14:textId="453C2645" w:rsidR="00733CE7" w:rsidRPr="00733CE7" w:rsidRDefault="00733CE7" w:rsidP="009F20F3">
      <w:pPr>
        <w:pStyle w:val="Text"/>
        <w:rPr>
          <w:rFonts w:cs="Calibri"/>
          <w:bCs/>
        </w:rPr>
      </w:pPr>
      <w:r w:rsidRPr="00733CE7">
        <w:rPr>
          <w:rFonts w:cs="Calibri"/>
          <w:bCs/>
        </w:rPr>
        <w:t>Desinfektionsspender</w:t>
      </w:r>
      <w:r w:rsidR="003154A1">
        <w:rPr>
          <w:rFonts w:cs="Calibri"/>
          <w:bCs/>
        </w:rPr>
        <w:t xml:space="preserve"> werden</w:t>
      </w:r>
      <w:r w:rsidRPr="00733CE7">
        <w:rPr>
          <w:rFonts w:cs="Calibri"/>
          <w:bCs/>
        </w:rPr>
        <w:t xml:space="preserve"> in folgenden Bereichen aufgestellt:</w:t>
      </w:r>
    </w:p>
    <w:p w14:paraId="26B10B70" w14:textId="77777777" w:rsidR="00733CE7" w:rsidRPr="00733CE7" w:rsidRDefault="00733CE7" w:rsidP="00733CE7">
      <w:pPr>
        <w:pStyle w:val="Text"/>
        <w:numPr>
          <w:ilvl w:val="0"/>
          <w:numId w:val="25"/>
        </w:numPr>
        <w:rPr>
          <w:rFonts w:cs="Calibri"/>
          <w:bCs/>
        </w:rPr>
      </w:pPr>
      <w:r w:rsidRPr="00733CE7">
        <w:rPr>
          <w:rFonts w:cs="Calibri"/>
          <w:bCs/>
        </w:rPr>
        <w:t>in Eingangsbereichen von Gebäuden</w:t>
      </w:r>
    </w:p>
    <w:p w14:paraId="71107F82" w14:textId="77777777" w:rsidR="00733CE7" w:rsidRPr="00733CE7" w:rsidRDefault="00733CE7" w:rsidP="00733CE7">
      <w:pPr>
        <w:pStyle w:val="Text"/>
        <w:numPr>
          <w:ilvl w:val="0"/>
          <w:numId w:val="25"/>
        </w:numPr>
        <w:rPr>
          <w:rFonts w:cs="Calibri"/>
          <w:bCs/>
        </w:rPr>
      </w:pPr>
      <w:r w:rsidRPr="00733CE7">
        <w:rPr>
          <w:rFonts w:cs="Calibri"/>
          <w:bCs/>
        </w:rPr>
        <w:t>in den Toiletten</w:t>
      </w:r>
    </w:p>
    <w:p w14:paraId="20F8846E" w14:textId="77777777" w:rsidR="00733CE7" w:rsidRPr="00733CE7" w:rsidRDefault="00733CE7" w:rsidP="00733CE7">
      <w:pPr>
        <w:pStyle w:val="Text"/>
        <w:numPr>
          <w:ilvl w:val="0"/>
          <w:numId w:val="25"/>
        </w:numPr>
        <w:rPr>
          <w:rFonts w:cs="Calibri"/>
          <w:bCs/>
        </w:rPr>
      </w:pPr>
      <w:r w:rsidRPr="00733CE7">
        <w:rPr>
          <w:rFonts w:cs="Calibri"/>
          <w:bCs/>
        </w:rPr>
        <w:t>in der Küche</w:t>
      </w:r>
    </w:p>
    <w:p w14:paraId="78FD4081" w14:textId="77777777" w:rsidR="00733CE7" w:rsidRPr="00733CE7" w:rsidRDefault="00733CE7" w:rsidP="00733CE7">
      <w:pPr>
        <w:pStyle w:val="Text"/>
        <w:numPr>
          <w:ilvl w:val="0"/>
          <w:numId w:val="25"/>
        </w:numPr>
        <w:rPr>
          <w:rFonts w:cs="Calibri"/>
          <w:bCs/>
        </w:rPr>
      </w:pPr>
      <w:r w:rsidRPr="00733CE7">
        <w:rPr>
          <w:rFonts w:cs="Calibri"/>
          <w:bCs/>
        </w:rPr>
        <w:t xml:space="preserve">……………………….. </w:t>
      </w:r>
    </w:p>
    <w:p w14:paraId="0CBD0CCF" w14:textId="77777777" w:rsidR="003154A1" w:rsidRDefault="003154A1" w:rsidP="005D1A7E">
      <w:pPr>
        <w:pStyle w:val="Text"/>
        <w:rPr>
          <w:rFonts w:cs="Calibri"/>
          <w:bCs/>
        </w:rPr>
      </w:pPr>
    </w:p>
    <w:p w14:paraId="26A09F2F" w14:textId="444D1D11" w:rsidR="00733CE7" w:rsidRPr="00733CE7" w:rsidRDefault="00733CE7" w:rsidP="005D1A7E">
      <w:pPr>
        <w:pStyle w:val="Text"/>
        <w:rPr>
          <w:rFonts w:cs="Calibri"/>
          <w:bCs/>
        </w:rPr>
      </w:pPr>
      <w:r w:rsidRPr="00733CE7">
        <w:rPr>
          <w:rFonts w:cs="Calibri"/>
          <w:bCs/>
        </w:rPr>
        <w:t xml:space="preserve">Desinfektionsmittel sind nur auf trockener Haut wirksam und müssen genauso gründlich in die Hände eingerieben werden wie Seife (ca. 30 Sekunden). Ein </w:t>
      </w:r>
      <w:r w:rsidRPr="00733CE7">
        <w:rPr>
          <w:rFonts w:cs="Calibri"/>
        </w:rPr>
        <w:t>Plakat zur Anwendung von Handde</w:t>
      </w:r>
      <w:r w:rsidRPr="00C223A5">
        <w:rPr>
          <w:rFonts w:cs="Calibri"/>
        </w:rPr>
        <w:t>s</w:t>
      </w:r>
      <w:r w:rsidRPr="00733CE7">
        <w:rPr>
          <w:rFonts w:cs="Calibri"/>
        </w:rPr>
        <w:t xml:space="preserve">infektionsmitteln </w:t>
      </w:r>
      <w:r w:rsidRPr="00733CE7">
        <w:rPr>
          <w:rFonts w:cs="Calibri"/>
          <w:bCs/>
        </w:rPr>
        <w:t>wird in unmittelbarer Nähe des Desinfektionsmittelspenders aufgehängt.</w:t>
      </w:r>
      <w:r w:rsidR="00395F4C">
        <w:rPr>
          <w:rFonts w:cs="Calibri"/>
          <w:bCs/>
        </w:rPr>
        <w:t xml:space="preserve"> Das Nachfüllen von verbrauchtem Handdesinfektionsmittel darf nur durch Austausch des kompletten Behälters erfolgen. </w:t>
      </w:r>
      <w:r w:rsidR="001F7D8D">
        <w:rPr>
          <w:rFonts w:cs="Calibri"/>
          <w:bCs/>
        </w:rPr>
        <w:t>Das Nachfüllen oder gar die Vermischung verschiedener Desinfektionsmittel ist nicht zulässig!</w:t>
      </w:r>
    </w:p>
    <w:p w14:paraId="017FA1E8" w14:textId="77777777" w:rsidR="003154A1" w:rsidRDefault="003154A1" w:rsidP="005D1A7E">
      <w:pPr>
        <w:pStyle w:val="Text"/>
        <w:rPr>
          <w:rFonts w:cs="Calibri"/>
          <w:bCs/>
        </w:rPr>
      </w:pPr>
    </w:p>
    <w:p w14:paraId="2F5C5AB6" w14:textId="77777777" w:rsidR="005D1A7E" w:rsidRDefault="005D1A7E" w:rsidP="005D1A7E">
      <w:pPr>
        <w:pStyle w:val="Text"/>
        <w:rPr>
          <w:rFonts w:cs="Calibri"/>
          <w:bCs/>
        </w:rPr>
      </w:pPr>
      <w:r>
        <w:rPr>
          <w:rFonts w:cs="Calibri"/>
          <w:bCs/>
        </w:rPr>
        <w:t>Folgende Hygienemaßnahmen werden umgesetzt:</w:t>
      </w:r>
    </w:p>
    <w:p w14:paraId="6E1A7ACA" w14:textId="77777777" w:rsidR="005D1A7E" w:rsidRDefault="00733CE7" w:rsidP="005D1A7E">
      <w:pPr>
        <w:pStyle w:val="Text"/>
        <w:numPr>
          <w:ilvl w:val="0"/>
          <w:numId w:val="25"/>
        </w:numPr>
        <w:rPr>
          <w:rFonts w:cs="Calibri"/>
          <w:bCs/>
        </w:rPr>
      </w:pPr>
      <w:r w:rsidRPr="00733CE7">
        <w:rPr>
          <w:rFonts w:cs="Calibri"/>
          <w:bCs/>
        </w:rPr>
        <w:t xml:space="preserve">Die Toiletten und Küchen </w:t>
      </w:r>
      <w:r w:rsidR="003154A1">
        <w:rPr>
          <w:rFonts w:cs="Calibri"/>
          <w:bCs/>
        </w:rPr>
        <w:t>werden</w:t>
      </w:r>
      <w:r w:rsidRPr="00733CE7">
        <w:rPr>
          <w:rFonts w:cs="Calibri"/>
          <w:bCs/>
        </w:rPr>
        <w:t xml:space="preserve"> mit Seifenspender, Einwegtüchern zum Abtrocknen und einem Entsorgungskorb für die Papiertücher aus</w:t>
      </w:r>
      <w:r w:rsidR="003154A1">
        <w:rPr>
          <w:rFonts w:cs="Calibri"/>
          <w:bCs/>
        </w:rPr>
        <w:t>ge</w:t>
      </w:r>
      <w:r w:rsidRPr="00733CE7">
        <w:rPr>
          <w:rFonts w:cs="Calibri"/>
          <w:bCs/>
        </w:rPr>
        <w:t>statte</w:t>
      </w:r>
      <w:r w:rsidR="003154A1">
        <w:rPr>
          <w:rFonts w:cs="Calibri"/>
          <w:bCs/>
        </w:rPr>
        <w:t>t</w:t>
      </w:r>
      <w:r w:rsidRPr="00733CE7">
        <w:rPr>
          <w:rFonts w:cs="Calibri"/>
          <w:bCs/>
        </w:rPr>
        <w:t xml:space="preserve">. </w:t>
      </w:r>
    </w:p>
    <w:p w14:paraId="7B078D89" w14:textId="358D9429" w:rsidR="00733CE7" w:rsidRPr="00CF292F" w:rsidRDefault="00733CE7" w:rsidP="005D1A7E">
      <w:pPr>
        <w:pStyle w:val="Text"/>
        <w:numPr>
          <w:ilvl w:val="0"/>
          <w:numId w:val="25"/>
        </w:numPr>
        <w:rPr>
          <w:rFonts w:cs="Calibri"/>
          <w:bCs/>
        </w:rPr>
      </w:pPr>
      <w:r w:rsidRPr="00733CE7">
        <w:rPr>
          <w:rFonts w:cs="Calibri"/>
          <w:bCs/>
        </w:rPr>
        <w:t xml:space="preserve">Der Vorrat an Seife, Papiertüchern, Putzmitteln und Desinfektionsmitteln wird regelmäßig </w:t>
      </w:r>
      <w:r w:rsidRPr="00CF292F">
        <w:rPr>
          <w:rFonts w:cs="Calibri"/>
          <w:bCs/>
        </w:rPr>
        <w:t>überprüft.</w:t>
      </w:r>
    </w:p>
    <w:p w14:paraId="1379BF37" w14:textId="195D2B5D" w:rsidR="005D1A7E" w:rsidRPr="00CF292F" w:rsidRDefault="005D1A7E" w:rsidP="005D1A7E">
      <w:pPr>
        <w:pStyle w:val="Text"/>
        <w:numPr>
          <w:ilvl w:val="0"/>
          <w:numId w:val="25"/>
        </w:numPr>
        <w:rPr>
          <w:rFonts w:cs="Calibri"/>
          <w:bCs/>
          <w:color w:val="auto"/>
        </w:rPr>
      </w:pPr>
      <w:r w:rsidRPr="00CF292F">
        <w:rPr>
          <w:rFonts w:cs="Calibri"/>
          <w:bCs/>
          <w:color w:val="auto"/>
        </w:rPr>
        <w:t>Warmlufttrockner werden vorübergehend nicht eingesetzt</w:t>
      </w:r>
    </w:p>
    <w:p w14:paraId="035ED7A5" w14:textId="7533C58B" w:rsidR="005D1A7E" w:rsidRPr="00CF292F" w:rsidRDefault="005D1A7E" w:rsidP="005D1A7E">
      <w:pPr>
        <w:pStyle w:val="Text"/>
        <w:numPr>
          <w:ilvl w:val="0"/>
          <w:numId w:val="25"/>
        </w:numPr>
        <w:rPr>
          <w:rFonts w:cs="Calibri"/>
          <w:bCs/>
          <w:color w:val="auto"/>
        </w:rPr>
      </w:pPr>
      <w:r w:rsidRPr="00CF292F">
        <w:rPr>
          <w:rFonts w:cs="Calibri"/>
          <w:bCs/>
          <w:color w:val="auto"/>
        </w:rPr>
        <w:t xml:space="preserve">Auch an abgelegenen und mobilen Arbeitsplätzen (z.B. Friedhof) wird für eine Möglichkeit zur hygienischen Händereinigung und Trocknung gesorgt (z.B. Handwaschstation oder Kanister mit Wasser, Flüssigseife und Einmalhandtüchern oder Handdesinfektionsmittel) </w:t>
      </w:r>
    </w:p>
    <w:p w14:paraId="0B7950BC" w14:textId="77777777" w:rsidR="00733CE7" w:rsidRPr="00733CE7" w:rsidRDefault="00733CE7" w:rsidP="005D1A7E">
      <w:pPr>
        <w:pStyle w:val="Text"/>
        <w:rPr>
          <w:rFonts w:cs="Calibri"/>
          <w:bCs/>
        </w:rPr>
      </w:pPr>
    </w:p>
    <w:p w14:paraId="6BCDBB33" w14:textId="77777777" w:rsidR="00733CE7" w:rsidRPr="00733CE7" w:rsidRDefault="00733CE7" w:rsidP="005D1A7E">
      <w:pPr>
        <w:pStyle w:val="Text"/>
        <w:rPr>
          <w:rFonts w:cs="Calibri"/>
          <w:bCs/>
        </w:rPr>
      </w:pPr>
      <w:r w:rsidRPr="00733CE7">
        <w:rPr>
          <w:rFonts w:cs="Calibri"/>
          <w:bCs/>
        </w:rPr>
        <w:t>Die Reinigungsintervalle für folgende Bereiche werden angepasst:</w:t>
      </w:r>
    </w:p>
    <w:p w14:paraId="4E938C3C" w14:textId="77777777" w:rsidR="00733CE7" w:rsidRPr="00733CE7" w:rsidRDefault="00733CE7" w:rsidP="00733CE7">
      <w:pPr>
        <w:pStyle w:val="Text"/>
        <w:numPr>
          <w:ilvl w:val="0"/>
          <w:numId w:val="26"/>
        </w:numPr>
        <w:rPr>
          <w:rFonts w:cs="Calibri"/>
          <w:bCs/>
        </w:rPr>
      </w:pPr>
      <w:r w:rsidRPr="00733CE7">
        <w:rPr>
          <w:rFonts w:cs="Calibri"/>
          <w:bCs/>
        </w:rPr>
        <w:t xml:space="preserve">Sanitäreinrichtungen </w:t>
      </w:r>
    </w:p>
    <w:p w14:paraId="0D77CB9E" w14:textId="77777777" w:rsidR="00733CE7" w:rsidRPr="00733CE7" w:rsidRDefault="00733CE7" w:rsidP="00733CE7">
      <w:pPr>
        <w:pStyle w:val="Text"/>
        <w:numPr>
          <w:ilvl w:val="0"/>
          <w:numId w:val="26"/>
        </w:numPr>
        <w:rPr>
          <w:rFonts w:cs="Calibri"/>
          <w:bCs/>
        </w:rPr>
      </w:pPr>
      <w:r w:rsidRPr="00733CE7">
        <w:rPr>
          <w:rFonts w:cs="Calibri"/>
          <w:bCs/>
        </w:rPr>
        <w:t>regelmäßig genutzte Oberflächen (z.B. Türklinken, Handläufe, Lichtschalter, Aufzugschalter)</w:t>
      </w:r>
    </w:p>
    <w:p w14:paraId="47CB1C81" w14:textId="77777777" w:rsidR="00733CE7" w:rsidRPr="00733CE7" w:rsidRDefault="00733CE7" w:rsidP="00733CE7">
      <w:pPr>
        <w:pStyle w:val="Text"/>
        <w:numPr>
          <w:ilvl w:val="0"/>
          <w:numId w:val="26"/>
        </w:numPr>
        <w:rPr>
          <w:rFonts w:cs="Calibri"/>
          <w:bCs/>
        </w:rPr>
      </w:pPr>
      <w:r w:rsidRPr="00733CE7">
        <w:rPr>
          <w:rFonts w:cs="Calibri"/>
          <w:bCs/>
        </w:rPr>
        <w:t>Küchen (auch Schrankgriffe, Kaffeemaschine, Wasserkocher und sonstige Oberflächen, die regelmäßig genutzt werden)</w:t>
      </w:r>
    </w:p>
    <w:p w14:paraId="56114BDE" w14:textId="1ADE140E" w:rsidR="00733CE7" w:rsidRPr="00CF292F" w:rsidRDefault="00733CE7" w:rsidP="00733CE7">
      <w:pPr>
        <w:pStyle w:val="Text"/>
        <w:numPr>
          <w:ilvl w:val="0"/>
          <w:numId w:val="26"/>
        </w:numPr>
        <w:rPr>
          <w:rFonts w:cs="Calibri"/>
          <w:bCs/>
        </w:rPr>
      </w:pPr>
      <w:r w:rsidRPr="00CF292F">
        <w:rPr>
          <w:rFonts w:cs="Calibri"/>
          <w:bCs/>
        </w:rPr>
        <w:t>Gemeinschaftsräume und Räume mit Publikumsverkehr (insbesondere Tischoberflächen</w:t>
      </w:r>
      <w:r w:rsidR="004D7DA4" w:rsidRPr="00CF292F">
        <w:rPr>
          <w:rFonts w:cs="Calibri"/>
          <w:bCs/>
        </w:rPr>
        <w:t xml:space="preserve"> </w:t>
      </w:r>
      <w:r w:rsidR="004D7DA4" w:rsidRPr="00CF292F">
        <w:rPr>
          <w:rFonts w:cs="Calibri"/>
          <w:bCs/>
          <w:color w:val="auto"/>
        </w:rPr>
        <w:t>und Stuhllehnen</w:t>
      </w:r>
      <w:r w:rsidRPr="00CF292F">
        <w:rPr>
          <w:rFonts w:cs="Calibri"/>
          <w:bCs/>
          <w:color w:val="auto"/>
        </w:rPr>
        <w:t>)</w:t>
      </w:r>
    </w:p>
    <w:p w14:paraId="54B4240B" w14:textId="0F1D95CF" w:rsidR="005D1A7E" w:rsidRPr="00CF292F" w:rsidRDefault="005D1A7E" w:rsidP="00733CE7">
      <w:pPr>
        <w:pStyle w:val="Text"/>
        <w:numPr>
          <w:ilvl w:val="0"/>
          <w:numId w:val="26"/>
        </w:numPr>
        <w:rPr>
          <w:rFonts w:cs="Calibri"/>
          <w:bCs/>
          <w:color w:val="auto"/>
        </w:rPr>
      </w:pPr>
      <w:r w:rsidRPr="00CF292F">
        <w:rPr>
          <w:rFonts w:cs="Calibri"/>
          <w:bCs/>
          <w:color w:val="auto"/>
        </w:rPr>
        <w:t>Plexiglasabtrennungen (regelmäßige beidseitige Reinigung)</w:t>
      </w:r>
    </w:p>
    <w:p w14:paraId="4CEBCAE9" w14:textId="77777777" w:rsidR="00733CE7" w:rsidRDefault="00733CE7" w:rsidP="00733CE7">
      <w:pPr>
        <w:pStyle w:val="Text"/>
        <w:rPr>
          <w:rFonts w:cs="Calibri"/>
          <w:bCs/>
        </w:rPr>
      </w:pPr>
    </w:p>
    <w:p w14:paraId="063AC285" w14:textId="642FBD95" w:rsidR="00B344DF" w:rsidRPr="00B344DF" w:rsidRDefault="00733CE7" w:rsidP="00733CE7">
      <w:pPr>
        <w:pStyle w:val="Text"/>
        <w:rPr>
          <w:rFonts w:cs="Calibri"/>
          <w:bCs/>
        </w:rPr>
      </w:pPr>
      <w:r w:rsidRPr="00733CE7">
        <w:rPr>
          <w:rFonts w:cs="Calibri"/>
          <w:bCs/>
        </w:rPr>
        <w:t xml:space="preserve">Abhängig von der Nutzung der Räume werden diese Bereiche entweder mindestens täglich oder ansonsten nach der jeweiligen Nutzung mit handelsüblichen </w:t>
      </w:r>
      <w:proofErr w:type="spellStart"/>
      <w:r w:rsidRPr="00733CE7">
        <w:rPr>
          <w:rFonts w:cs="Calibri"/>
          <w:bCs/>
        </w:rPr>
        <w:t>tensidhaltigen</w:t>
      </w:r>
      <w:proofErr w:type="spellEnd"/>
      <w:r w:rsidRPr="00733CE7">
        <w:rPr>
          <w:rFonts w:cs="Calibri"/>
          <w:bCs/>
        </w:rPr>
        <w:t xml:space="preserve"> Reinigern gereinigt.  Eine Desinfektion ist nicht zwingend erforderlich</w:t>
      </w:r>
      <w:r>
        <w:rPr>
          <w:rFonts w:cs="Calibri"/>
          <w:bCs/>
        </w:rPr>
        <w:t xml:space="preserve">. </w:t>
      </w:r>
    </w:p>
    <w:p w14:paraId="4D1FA608" w14:textId="55CB6C5A" w:rsidR="00237A73" w:rsidRDefault="00237A73" w:rsidP="00C973FF">
      <w:pPr>
        <w:pStyle w:val="Text"/>
        <w:rPr>
          <w:bCs/>
        </w:rPr>
      </w:pPr>
    </w:p>
    <w:p w14:paraId="78088BCA" w14:textId="7AE7AF14" w:rsidR="00237A73" w:rsidRDefault="00237A73" w:rsidP="00C973FF">
      <w:pPr>
        <w:pStyle w:val="Text"/>
        <w:rPr>
          <w:bCs/>
        </w:rPr>
      </w:pPr>
    </w:p>
    <w:p w14:paraId="66EC29AA" w14:textId="2C47492C" w:rsidR="00237A73" w:rsidRPr="00237A73" w:rsidRDefault="00733CE7" w:rsidP="00237A73">
      <w:pPr>
        <w:pStyle w:val="Untertitel"/>
        <w:rPr>
          <w:rFonts w:eastAsia="Arial Unicode MS" w:cs="Calibri"/>
        </w:rPr>
      </w:pPr>
      <w:bookmarkStart w:id="13" w:name="_Toc41548464"/>
      <w:bookmarkStart w:id="14" w:name="_Toc55659929"/>
      <w:r>
        <w:rPr>
          <w:rFonts w:eastAsia="Arial Unicode MS" w:cs="Calibri"/>
        </w:rPr>
        <w:t>Einschränkung der Kontakte im Rahmen der Gemeindearbeit</w:t>
      </w:r>
      <w:bookmarkEnd w:id="13"/>
      <w:bookmarkEnd w:id="14"/>
    </w:p>
    <w:p w14:paraId="0D0759B8" w14:textId="77777777" w:rsidR="00237A73" w:rsidRPr="00237A73" w:rsidRDefault="00237A73" w:rsidP="00C973FF">
      <w:pPr>
        <w:pStyle w:val="Text"/>
      </w:pPr>
    </w:p>
    <w:p w14:paraId="45CED5B4" w14:textId="3204C316" w:rsidR="00733CE7" w:rsidRDefault="00733CE7" w:rsidP="00733CE7">
      <w:pPr>
        <w:pStyle w:val="Text"/>
      </w:pPr>
      <w:r w:rsidRPr="00733CE7">
        <w:t xml:space="preserve">Abhängig von der aktuell geltenden Fassung der Niedersächsischen </w:t>
      </w:r>
      <w:r w:rsidR="00291D6B">
        <w:t>Corona-</w:t>
      </w:r>
      <w:r w:rsidR="00291D6B" w:rsidRPr="00CE3ABF">
        <w:t>Verordnung</w:t>
      </w:r>
      <w:r w:rsidRPr="00814FFE">
        <w:t xml:space="preserve"> </w:t>
      </w:r>
      <w:r w:rsidR="00CE3ABF" w:rsidRPr="00814FFE">
        <w:t xml:space="preserve">und den daraufhin formulierten Handlungshinweisen der Landeskirche </w:t>
      </w:r>
      <w:r w:rsidRPr="00733CE7">
        <w:t xml:space="preserve">werden die erforderlichen Maßnahmen zur Einschränkung von Kontakten in kirchlichen Gebäuden umgesetzt.  </w:t>
      </w:r>
    </w:p>
    <w:p w14:paraId="26CE5644" w14:textId="54D03642" w:rsidR="00A62B5E" w:rsidRDefault="00A62B5E" w:rsidP="00733CE7">
      <w:pPr>
        <w:pStyle w:val="Text"/>
      </w:pPr>
    </w:p>
    <w:p w14:paraId="521CC212" w14:textId="77777777" w:rsidR="00733CE7" w:rsidRDefault="00733CE7" w:rsidP="00ED55D0">
      <w:pPr>
        <w:pStyle w:val="Untertitel"/>
      </w:pPr>
    </w:p>
    <w:p w14:paraId="6A554F30" w14:textId="0F1CDBCF" w:rsidR="00B344DF" w:rsidRPr="00ED55D0" w:rsidRDefault="00733CE7" w:rsidP="00ED55D0">
      <w:pPr>
        <w:pStyle w:val="Untertitel"/>
      </w:pPr>
      <w:bookmarkStart w:id="15" w:name="_Toc41548465"/>
      <w:bookmarkStart w:id="16" w:name="_Toc55659930"/>
      <w:r>
        <w:t>Vorübergehende Dokumentation von Kontaktdaten</w:t>
      </w:r>
      <w:bookmarkEnd w:id="15"/>
      <w:bookmarkEnd w:id="16"/>
    </w:p>
    <w:p w14:paraId="58D674CB" w14:textId="364B71FA" w:rsidR="00B344DF" w:rsidRDefault="00B344DF" w:rsidP="00C973FF">
      <w:pPr>
        <w:pStyle w:val="Text"/>
        <w:rPr>
          <w:rFonts w:cs="Calibri"/>
        </w:rPr>
      </w:pPr>
    </w:p>
    <w:p w14:paraId="0065C138" w14:textId="04E24C18" w:rsidR="00261EF3" w:rsidRPr="00CF292F" w:rsidRDefault="00733CE7" w:rsidP="00CE3ABF">
      <w:pPr>
        <w:pStyle w:val="Text"/>
        <w:rPr>
          <w:rFonts w:cs="Calibri"/>
        </w:rPr>
      </w:pPr>
      <w:r w:rsidRPr="00733CE7">
        <w:rPr>
          <w:rFonts w:cs="Calibri"/>
        </w:rPr>
        <w:t xml:space="preserve">Die Kontaktdaten der Personen, die die kirchlichen Gebäude betreten sowie der Zeitpunkt des Betretens/Verlassens der Gebäude werden weitestmöglich dokumentiert, um im Bedarfsfall Infektionsketten weiter verfolgen zu können. Die Personen werden über die Maßnahmen informiert, die aktuell in den </w:t>
      </w:r>
      <w:r w:rsidRPr="00CF292F">
        <w:rPr>
          <w:rFonts w:cs="Calibri"/>
        </w:rPr>
        <w:t>kirchlichen Gebäuden hinsichtlich des Infektionsschutzes gelten. Die Dokumentation erfolgt mittels</w:t>
      </w:r>
      <w:r w:rsidR="00261EF3" w:rsidRPr="00CF292F">
        <w:rPr>
          <w:rFonts w:cs="Calibri"/>
        </w:rPr>
        <w:t>:</w:t>
      </w:r>
      <w:r w:rsidR="00CE3ABF" w:rsidRPr="00CF292F">
        <w:rPr>
          <w:rFonts w:cs="Calibri"/>
        </w:rPr>
        <w:t xml:space="preserve"> </w:t>
      </w:r>
    </w:p>
    <w:p w14:paraId="5AB23737" w14:textId="7A936790" w:rsidR="00261EF3" w:rsidRPr="00CF292F" w:rsidRDefault="00261EF3" w:rsidP="00261EF3">
      <w:pPr>
        <w:pStyle w:val="Text"/>
        <w:numPr>
          <w:ilvl w:val="0"/>
          <w:numId w:val="25"/>
        </w:numPr>
        <w:rPr>
          <w:rFonts w:cs="Calibri"/>
          <w:bCs/>
          <w:color w:val="auto"/>
        </w:rPr>
      </w:pPr>
      <w:r w:rsidRPr="00CF292F">
        <w:rPr>
          <w:rFonts w:cs="Calibri"/>
          <w:bCs/>
          <w:color w:val="auto"/>
        </w:rPr>
        <w:t xml:space="preserve">Einzeldokumentation der Kontaktdaten von Teilnehmenden (Vordruck wird auf Homepage der Kirchengemeinde zur Verfügung gestellt und kann bereits ausgefüllt zu Veranstaltungen mitgebracht werden, um Wartezeiten zu reduzieren; Vordrucke zum Ausfüllen stehen bei jeder Veranstaltung zur Verfügung) </w:t>
      </w:r>
    </w:p>
    <w:p w14:paraId="01FD29D4" w14:textId="1DBF4F7B" w:rsidR="00261EF3" w:rsidRPr="00CF292F" w:rsidRDefault="008134E2" w:rsidP="00261EF3">
      <w:pPr>
        <w:pStyle w:val="Text"/>
        <w:numPr>
          <w:ilvl w:val="0"/>
          <w:numId w:val="25"/>
        </w:numPr>
        <w:rPr>
          <w:rFonts w:cs="Calibri"/>
          <w:bCs/>
          <w:color w:val="auto"/>
        </w:rPr>
      </w:pPr>
      <w:r w:rsidRPr="00CF292F">
        <w:rPr>
          <w:rFonts w:cs="Calibri"/>
          <w:bCs/>
          <w:color w:val="auto"/>
        </w:rPr>
        <w:t>Vo</w:t>
      </w:r>
      <w:r w:rsidR="00B72B55" w:rsidRPr="00CF292F">
        <w:rPr>
          <w:rFonts w:cs="Calibri"/>
          <w:bCs/>
          <w:color w:val="auto"/>
        </w:rPr>
        <w:t>m Pfarrsekretariat oder von</w:t>
      </w:r>
      <w:r w:rsidRPr="00CF292F">
        <w:rPr>
          <w:rFonts w:cs="Calibri"/>
          <w:bCs/>
          <w:color w:val="auto"/>
        </w:rPr>
        <w:t xml:space="preserve"> Gruppenleitungen geführte </w:t>
      </w:r>
      <w:r w:rsidR="00261EF3" w:rsidRPr="00CF292F">
        <w:rPr>
          <w:rFonts w:cs="Calibri"/>
          <w:bCs/>
          <w:color w:val="auto"/>
        </w:rPr>
        <w:t>Teilnehmerlisten (</w:t>
      </w:r>
      <w:r w:rsidR="00B72B55" w:rsidRPr="00CF292F">
        <w:rPr>
          <w:rFonts w:cs="Calibri"/>
          <w:bCs/>
          <w:color w:val="auto"/>
        </w:rPr>
        <w:t>sofern</w:t>
      </w:r>
      <w:r w:rsidR="00261EF3" w:rsidRPr="00CF292F">
        <w:rPr>
          <w:rFonts w:cs="Calibri"/>
          <w:bCs/>
          <w:color w:val="auto"/>
        </w:rPr>
        <w:t xml:space="preserve"> im Vorfeld </w:t>
      </w:r>
      <w:r w:rsidR="00B72B55" w:rsidRPr="00CF292F">
        <w:rPr>
          <w:rFonts w:cs="Calibri"/>
          <w:bCs/>
          <w:color w:val="auto"/>
        </w:rPr>
        <w:t>ein</w:t>
      </w:r>
      <w:r w:rsidR="00261EF3" w:rsidRPr="00CF292F">
        <w:rPr>
          <w:rFonts w:cs="Calibri"/>
          <w:bCs/>
          <w:color w:val="auto"/>
        </w:rPr>
        <w:t xml:space="preserve">er Veranstaltung Anmeldungen erfolgt sind und die Daten schon telefonisch abgefragt worden sind oder bei festen Gruppen, wenn </w:t>
      </w:r>
      <w:r w:rsidR="00B72B55" w:rsidRPr="00CF292F">
        <w:rPr>
          <w:rFonts w:cs="Calibri"/>
          <w:bCs/>
          <w:color w:val="auto"/>
        </w:rPr>
        <w:t xml:space="preserve">der Gruppenleitung </w:t>
      </w:r>
      <w:r w:rsidR="00261EF3" w:rsidRPr="00CF292F">
        <w:rPr>
          <w:rFonts w:cs="Calibri"/>
          <w:bCs/>
          <w:color w:val="auto"/>
        </w:rPr>
        <w:t>die Kontaktdaten bekannt sind)</w:t>
      </w:r>
    </w:p>
    <w:p w14:paraId="683A5AA4" w14:textId="77777777" w:rsidR="00261EF3" w:rsidRPr="00CF292F" w:rsidRDefault="00261EF3" w:rsidP="00261EF3">
      <w:pPr>
        <w:pStyle w:val="Text"/>
        <w:numPr>
          <w:ilvl w:val="0"/>
          <w:numId w:val="25"/>
        </w:numPr>
        <w:rPr>
          <w:rFonts w:cs="Calibri"/>
          <w:bCs/>
          <w:color w:val="auto"/>
        </w:rPr>
      </w:pPr>
      <w:r w:rsidRPr="00CF292F">
        <w:rPr>
          <w:rFonts w:cs="Calibri"/>
          <w:bCs/>
          <w:color w:val="auto"/>
        </w:rPr>
        <w:t>Vordrucke zur Dokumentation von Kontaktdaten für einzelne Besucher des Gemeindehauses (z.B. Handwerker etc.) liegen im Gemeindebüro aus</w:t>
      </w:r>
    </w:p>
    <w:p w14:paraId="21B4415D" w14:textId="77777777" w:rsidR="00261EF3" w:rsidRPr="00CF292F" w:rsidRDefault="00261EF3" w:rsidP="00261EF3">
      <w:pPr>
        <w:pStyle w:val="Text"/>
        <w:ind w:left="360"/>
        <w:rPr>
          <w:rFonts w:cs="Calibri"/>
          <w:bCs/>
          <w:color w:val="auto"/>
        </w:rPr>
      </w:pPr>
    </w:p>
    <w:p w14:paraId="21E66291" w14:textId="3FEA9155" w:rsidR="00733CE7" w:rsidRPr="005F16A8" w:rsidRDefault="00CE3ABF" w:rsidP="00CE3ABF">
      <w:pPr>
        <w:pStyle w:val="Text"/>
        <w:rPr>
          <w:rFonts w:cs="Calibri"/>
          <w:color w:val="auto"/>
        </w:rPr>
      </w:pPr>
      <w:r w:rsidRPr="00CF292F">
        <w:rPr>
          <w:rFonts w:cs="Calibri"/>
          <w:color w:val="auto"/>
        </w:rPr>
        <w:t xml:space="preserve">Dokumentierte Personendaten werden nach drei Wochen datenschutzkonform </w:t>
      </w:r>
      <w:r w:rsidR="006323C1" w:rsidRPr="00CF292F">
        <w:rPr>
          <w:rFonts w:cs="Calibri"/>
          <w:color w:val="auto"/>
        </w:rPr>
        <w:t>vernichtet.</w:t>
      </w:r>
      <w:r w:rsidR="00733CE7" w:rsidRPr="005F16A8">
        <w:rPr>
          <w:rFonts w:cs="Calibri"/>
          <w:color w:val="auto"/>
        </w:rPr>
        <w:t xml:space="preserve"> </w:t>
      </w:r>
    </w:p>
    <w:p w14:paraId="1E6F1223" w14:textId="14AC3EFB" w:rsidR="00B72B55" w:rsidRDefault="00B72B55" w:rsidP="00733CE7">
      <w:pPr>
        <w:pStyle w:val="Untertitel"/>
      </w:pPr>
      <w:bookmarkStart w:id="17" w:name="_Toc41548466"/>
      <w:bookmarkStart w:id="18" w:name="_Toc55659931"/>
    </w:p>
    <w:p w14:paraId="2EF8F109" w14:textId="77777777" w:rsidR="00F00F24" w:rsidRDefault="00F00F24" w:rsidP="00733CE7">
      <w:pPr>
        <w:pStyle w:val="Untertitel"/>
      </w:pPr>
    </w:p>
    <w:p w14:paraId="5209CBCB" w14:textId="4F58D84E" w:rsidR="00733CE7" w:rsidRPr="00ED55D0" w:rsidRDefault="00733CE7" w:rsidP="00733CE7">
      <w:pPr>
        <w:pStyle w:val="Untertitel"/>
      </w:pPr>
      <w:r>
        <w:t>Zeitliche Entzerrung</w:t>
      </w:r>
      <w:bookmarkEnd w:id="17"/>
      <w:bookmarkEnd w:id="18"/>
    </w:p>
    <w:p w14:paraId="5CDBFFCA" w14:textId="77777777" w:rsidR="00733CE7" w:rsidRDefault="00733CE7" w:rsidP="00733CE7">
      <w:pPr>
        <w:pStyle w:val="Text"/>
        <w:rPr>
          <w:rFonts w:cs="Calibri"/>
        </w:rPr>
      </w:pPr>
    </w:p>
    <w:p w14:paraId="32EFA41D" w14:textId="77777777" w:rsidR="00733CE7" w:rsidRPr="00733CE7" w:rsidRDefault="00733CE7" w:rsidP="00733CE7">
      <w:pPr>
        <w:pStyle w:val="Text"/>
        <w:rPr>
          <w:rFonts w:cs="Calibri"/>
        </w:rPr>
      </w:pPr>
      <w:r w:rsidRPr="00733CE7">
        <w:rPr>
          <w:rFonts w:cs="Calibri"/>
        </w:rPr>
        <w:t>Folgende Maßnahmen zur zeitlichen Entzerrung bei der Nutzung von gemeinsamen Einrichtungen werden getroffen:</w:t>
      </w:r>
    </w:p>
    <w:p w14:paraId="2E77BB5C" w14:textId="77777777" w:rsidR="00733CE7" w:rsidRPr="00733CE7" w:rsidRDefault="00733CE7" w:rsidP="00733CE7">
      <w:pPr>
        <w:pStyle w:val="Text"/>
        <w:numPr>
          <w:ilvl w:val="0"/>
          <w:numId w:val="28"/>
        </w:numPr>
        <w:rPr>
          <w:rFonts w:cs="Calibri"/>
        </w:rPr>
      </w:pPr>
      <w:r w:rsidRPr="00733CE7">
        <w:rPr>
          <w:rFonts w:cs="Calibri"/>
        </w:rPr>
        <w:t>Absprachen über zeitversetzte Nutzung des Gemeindehauses durch verschiedene Gruppen bzw. Personen</w:t>
      </w:r>
    </w:p>
    <w:p w14:paraId="425B958F" w14:textId="77777777" w:rsidR="00733CE7" w:rsidRPr="00733CE7" w:rsidRDefault="00733CE7" w:rsidP="00733CE7">
      <w:pPr>
        <w:pStyle w:val="Text"/>
        <w:numPr>
          <w:ilvl w:val="0"/>
          <w:numId w:val="28"/>
        </w:numPr>
        <w:rPr>
          <w:rFonts w:cs="Calibri"/>
        </w:rPr>
      </w:pPr>
      <w:r w:rsidRPr="00733CE7">
        <w:rPr>
          <w:rFonts w:cs="Calibri"/>
        </w:rPr>
        <w:t xml:space="preserve">Zeitliche Absprachen über Küchennutzung und Hygienemaßnahmen </w:t>
      </w:r>
    </w:p>
    <w:p w14:paraId="4E856052" w14:textId="77777777" w:rsidR="00733CE7" w:rsidRPr="00733CE7" w:rsidRDefault="00733CE7" w:rsidP="00733CE7">
      <w:pPr>
        <w:pStyle w:val="Text"/>
        <w:numPr>
          <w:ilvl w:val="0"/>
          <w:numId w:val="28"/>
        </w:numPr>
        <w:rPr>
          <w:rFonts w:cs="Calibri"/>
        </w:rPr>
      </w:pPr>
      <w:r w:rsidRPr="00733CE7">
        <w:rPr>
          <w:rFonts w:cs="Calibri"/>
        </w:rPr>
        <w:t>Zeitliche Absprachen über Pausen</w:t>
      </w:r>
    </w:p>
    <w:p w14:paraId="6DCD0DAA" w14:textId="48AA47DD" w:rsidR="00733CE7" w:rsidRDefault="00733CE7" w:rsidP="00733CE7">
      <w:pPr>
        <w:pStyle w:val="Text"/>
        <w:rPr>
          <w:rFonts w:cs="Calibri"/>
          <w:b/>
          <w:bCs/>
          <w:u w:val="single"/>
        </w:rPr>
      </w:pPr>
    </w:p>
    <w:p w14:paraId="4793BD0E" w14:textId="77777777" w:rsidR="00733CE7" w:rsidRPr="00733CE7" w:rsidRDefault="00733CE7" w:rsidP="00733CE7">
      <w:pPr>
        <w:pStyle w:val="Text"/>
        <w:rPr>
          <w:rFonts w:cs="Calibri"/>
          <w:b/>
          <w:bCs/>
          <w:u w:val="single"/>
        </w:rPr>
      </w:pPr>
    </w:p>
    <w:p w14:paraId="76466BA4" w14:textId="18851724" w:rsidR="00733CE7" w:rsidRPr="00ED55D0" w:rsidRDefault="00744361" w:rsidP="00733CE7">
      <w:pPr>
        <w:pStyle w:val="Untertitel"/>
      </w:pPr>
      <w:bookmarkStart w:id="19" w:name="_Toc41548467"/>
      <w:bookmarkStart w:id="20" w:name="_Toc55659932"/>
      <w:r>
        <w:t xml:space="preserve">Hygienische </w:t>
      </w:r>
      <w:proofErr w:type="spellStart"/>
      <w:r>
        <w:t>Schutzma</w:t>
      </w:r>
      <w:r w:rsidR="002A3371">
        <w:t>ß</w:t>
      </w:r>
      <w:r>
        <w:t>nahmen</w:t>
      </w:r>
      <w:proofErr w:type="spellEnd"/>
      <w:r>
        <w:t xml:space="preserve"> im Rahmen der Gemeindearbeit</w:t>
      </w:r>
      <w:bookmarkEnd w:id="19"/>
      <w:bookmarkEnd w:id="20"/>
    </w:p>
    <w:p w14:paraId="069C75A2" w14:textId="77777777" w:rsidR="00733CE7" w:rsidRDefault="00733CE7" w:rsidP="00733CE7">
      <w:pPr>
        <w:pStyle w:val="Text"/>
        <w:rPr>
          <w:rFonts w:cs="Calibri"/>
        </w:rPr>
      </w:pPr>
    </w:p>
    <w:p w14:paraId="4F4BF5E4" w14:textId="77777777" w:rsidR="00744361" w:rsidRPr="00744361" w:rsidRDefault="00744361" w:rsidP="00744361">
      <w:pPr>
        <w:pStyle w:val="Text"/>
        <w:rPr>
          <w:rFonts w:cs="Calibri"/>
        </w:rPr>
      </w:pPr>
      <w:r w:rsidRPr="00744361">
        <w:rPr>
          <w:rFonts w:cs="Calibri"/>
        </w:rPr>
        <w:t>Zur Vermeidung von Schmierinfektionen werden folgende zusätzliche Maßnahmen ergriffen:</w:t>
      </w:r>
    </w:p>
    <w:p w14:paraId="302507B1" w14:textId="5A7B7321" w:rsidR="00744361" w:rsidRPr="00744361" w:rsidRDefault="00744361" w:rsidP="00744361">
      <w:pPr>
        <w:pStyle w:val="Text"/>
        <w:numPr>
          <w:ilvl w:val="0"/>
          <w:numId w:val="29"/>
        </w:numPr>
        <w:rPr>
          <w:rFonts w:cs="Calibri"/>
        </w:rPr>
      </w:pPr>
      <w:r w:rsidRPr="00744361">
        <w:rPr>
          <w:rFonts w:cs="Calibri"/>
        </w:rPr>
        <w:t xml:space="preserve">Türen stehen vor Veranstaltungsbeginn </w:t>
      </w:r>
      <w:r w:rsidR="00CE3ABF">
        <w:rPr>
          <w:rFonts w:cs="Calibri"/>
        </w:rPr>
        <w:t>offen</w:t>
      </w:r>
      <w:r w:rsidR="00CE3ABF" w:rsidRPr="00744361">
        <w:rPr>
          <w:rFonts w:cs="Calibri"/>
        </w:rPr>
        <w:t xml:space="preserve"> </w:t>
      </w:r>
      <w:r w:rsidRPr="00744361">
        <w:rPr>
          <w:rFonts w:cs="Calibri"/>
        </w:rPr>
        <w:t>und werden vom Veranstalter oder sonstigen für Ordnerdienste zuständigen Mitarbeitenden geschlossen</w:t>
      </w:r>
    </w:p>
    <w:p w14:paraId="17A4DF4E" w14:textId="4CFCA6C2" w:rsidR="00744361" w:rsidRPr="00744361" w:rsidRDefault="00744361" w:rsidP="00744361">
      <w:pPr>
        <w:pStyle w:val="Text"/>
        <w:numPr>
          <w:ilvl w:val="0"/>
          <w:numId w:val="29"/>
        </w:numPr>
        <w:rPr>
          <w:rFonts w:cs="Calibri"/>
        </w:rPr>
      </w:pPr>
      <w:r w:rsidRPr="00744361">
        <w:rPr>
          <w:rFonts w:cs="Calibri"/>
        </w:rPr>
        <w:t>Ablaufpläne und gemeinsam gesprochene Texte werden möglichst elektronisch zur Verfügung gestellt (</w:t>
      </w:r>
      <w:proofErr w:type="spellStart"/>
      <w:r w:rsidRPr="00744361">
        <w:rPr>
          <w:rFonts w:cs="Calibri"/>
        </w:rPr>
        <w:t>Beamer</w:t>
      </w:r>
      <w:proofErr w:type="spellEnd"/>
      <w:r w:rsidRPr="00744361">
        <w:rPr>
          <w:rFonts w:cs="Calibri"/>
        </w:rPr>
        <w:t xml:space="preserve">) oder auf Papier ausgedruckt </w:t>
      </w:r>
    </w:p>
    <w:p w14:paraId="2B176A2F" w14:textId="2F50F75C" w:rsidR="00744361" w:rsidRPr="00744361" w:rsidRDefault="00744361" w:rsidP="00744361">
      <w:pPr>
        <w:pStyle w:val="Text"/>
        <w:numPr>
          <w:ilvl w:val="0"/>
          <w:numId w:val="29"/>
        </w:numPr>
        <w:rPr>
          <w:rFonts w:cs="Calibri"/>
        </w:rPr>
      </w:pPr>
      <w:r w:rsidRPr="00744361">
        <w:rPr>
          <w:rFonts w:cs="Calibri"/>
        </w:rPr>
        <w:t>Info-Material</w:t>
      </w:r>
      <w:r w:rsidR="00CE3ABF">
        <w:rPr>
          <w:rFonts w:cs="Calibri"/>
        </w:rPr>
        <w:t>ien</w:t>
      </w:r>
      <w:r w:rsidRPr="00744361">
        <w:rPr>
          <w:rFonts w:cs="Calibri"/>
        </w:rPr>
        <w:t xml:space="preserve"> und Unterlagen werden zur Einzelnutzung zur Verfügung gestellt</w:t>
      </w:r>
    </w:p>
    <w:p w14:paraId="3C51656A" w14:textId="77777777" w:rsidR="00744361" w:rsidRPr="00744361" w:rsidRDefault="00744361" w:rsidP="00744361">
      <w:pPr>
        <w:pStyle w:val="Text"/>
        <w:numPr>
          <w:ilvl w:val="0"/>
          <w:numId w:val="29"/>
        </w:numPr>
        <w:rPr>
          <w:rFonts w:cs="Calibri"/>
        </w:rPr>
      </w:pPr>
      <w:r w:rsidRPr="00744361">
        <w:rPr>
          <w:rFonts w:cs="Calibri"/>
        </w:rPr>
        <w:t>die Teilnehmer nutzen ausschließlich ihre persönlichen oder ihnen persönlich zur Verfügung gestellte Stifte und sonstige Hilfsmittel</w:t>
      </w:r>
    </w:p>
    <w:p w14:paraId="0A87D6DA" w14:textId="0B8E4E54" w:rsidR="00733CE7" w:rsidRDefault="00733CE7" w:rsidP="005F16A8">
      <w:pPr>
        <w:pStyle w:val="Text"/>
        <w:rPr>
          <w:rFonts w:cs="Calibri"/>
          <w:b/>
          <w:bCs/>
          <w:u w:val="single"/>
        </w:rPr>
      </w:pPr>
    </w:p>
    <w:p w14:paraId="6D5FA4EF" w14:textId="77777777" w:rsidR="008927B4" w:rsidRDefault="008927B4" w:rsidP="005F16A8">
      <w:pPr>
        <w:pStyle w:val="Text"/>
        <w:rPr>
          <w:rFonts w:cs="Calibri"/>
          <w:b/>
          <w:bCs/>
          <w:u w:val="single"/>
        </w:rPr>
      </w:pPr>
    </w:p>
    <w:p w14:paraId="713F0197" w14:textId="32702869" w:rsidR="004D7DA4" w:rsidRPr="00FE2EE2" w:rsidRDefault="004D7DA4" w:rsidP="005F16A8">
      <w:pPr>
        <w:pStyle w:val="Untertitel"/>
      </w:pPr>
      <w:bookmarkStart w:id="21" w:name="_Toc55659933"/>
      <w:r w:rsidRPr="00FE2EE2">
        <w:t>Verzehr von Speisen und Getränken</w:t>
      </w:r>
      <w:bookmarkEnd w:id="21"/>
    </w:p>
    <w:p w14:paraId="13CB1DFD" w14:textId="2169EAE8" w:rsidR="004D7DA4" w:rsidRPr="008927B4" w:rsidRDefault="004D7DA4" w:rsidP="005F16A8">
      <w:pPr>
        <w:pStyle w:val="Text"/>
        <w:rPr>
          <w:rFonts w:cs="Calibri"/>
          <w:b/>
          <w:bCs/>
          <w:color w:val="FF0000"/>
          <w:u w:val="single"/>
        </w:rPr>
      </w:pPr>
    </w:p>
    <w:p w14:paraId="77658E96" w14:textId="0E2BC766" w:rsidR="00C11E10" w:rsidRPr="005F16A8" w:rsidRDefault="00C11E10" w:rsidP="005F16A8">
      <w:pPr>
        <w:pStyle w:val="Text"/>
        <w:rPr>
          <w:rFonts w:cs="Calibri"/>
          <w:color w:val="auto"/>
        </w:rPr>
      </w:pPr>
      <w:r w:rsidRPr="005F16A8">
        <w:rPr>
          <w:rFonts w:cs="Calibri"/>
          <w:color w:val="auto"/>
        </w:rPr>
        <w:t xml:space="preserve">Werden bei kirchlichen Veranstaltungen Speisen oder Getränke angeboten, </w:t>
      </w:r>
      <w:r w:rsidR="005E5A0E" w:rsidRPr="005F16A8">
        <w:rPr>
          <w:rFonts w:cs="Calibri"/>
          <w:color w:val="auto"/>
        </w:rPr>
        <w:t>wird durch geeignete Maßnahmen dafür gesorgt, dass Abstandsregeln eingehalten werden und Schmierinfektionen vermieden werden. Folgende Schutzmaßnahmen werden umgesetzt:</w:t>
      </w:r>
    </w:p>
    <w:p w14:paraId="2CE0B9F1" w14:textId="6C381D5B" w:rsidR="00C11E10" w:rsidRPr="005F16A8" w:rsidRDefault="00C11E10" w:rsidP="005F16A8">
      <w:pPr>
        <w:pStyle w:val="Text"/>
        <w:rPr>
          <w:rFonts w:cs="Calibri"/>
          <w:color w:val="auto"/>
        </w:rPr>
      </w:pPr>
    </w:p>
    <w:p w14:paraId="3FCB0AD8" w14:textId="13963E4A" w:rsidR="00C11E10" w:rsidRPr="005F16A8" w:rsidRDefault="00F42E26" w:rsidP="00257D38">
      <w:pPr>
        <w:pStyle w:val="Text"/>
        <w:numPr>
          <w:ilvl w:val="0"/>
          <w:numId w:val="35"/>
        </w:numPr>
        <w:rPr>
          <w:rFonts w:cs="Calibri"/>
          <w:color w:val="auto"/>
        </w:rPr>
      </w:pPr>
      <w:r w:rsidRPr="005F16A8">
        <w:rPr>
          <w:rFonts w:cs="Calibri"/>
          <w:color w:val="auto"/>
        </w:rPr>
        <w:t xml:space="preserve">Speisen werden nicht als </w:t>
      </w:r>
      <w:r w:rsidR="005E5A0E" w:rsidRPr="005F16A8">
        <w:rPr>
          <w:rFonts w:cs="Calibri"/>
          <w:color w:val="auto"/>
        </w:rPr>
        <w:t>Buffet mit Selbstbedienung</w:t>
      </w:r>
      <w:r w:rsidRPr="005F16A8">
        <w:rPr>
          <w:rFonts w:cs="Calibri"/>
          <w:color w:val="auto"/>
        </w:rPr>
        <w:t xml:space="preserve"> angeboten</w:t>
      </w:r>
    </w:p>
    <w:p w14:paraId="3F6DEF2F" w14:textId="5B3A892D" w:rsidR="00914B5B" w:rsidRPr="005F16A8" w:rsidRDefault="00914B5B" w:rsidP="00257D38">
      <w:pPr>
        <w:pStyle w:val="Text"/>
        <w:numPr>
          <w:ilvl w:val="0"/>
          <w:numId w:val="35"/>
        </w:numPr>
        <w:rPr>
          <w:rFonts w:cs="Calibri"/>
          <w:color w:val="auto"/>
        </w:rPr>
      </w:pPr>
      <w:r w:rsidRPr="005F16A8">
        <w:rPr>
          <w:rFonts w:cs="Calibri"/>
          <w:color w:val="auto"/>
        </w:rPr>
        <w:t xml:space="preserve">Ausgabe von Speisen durch </w:t>
      </w:r>
      <w:r w:rsidR="003D0DB3" w:rsidRPr="005F16A8">
        <w:rPr>
          <w:rFonts w:cs="Calibri"/>
          <w:color w:val="auto"/>
        </w:rPr>
        <w:t>einzelne</w:t>
      </w:r>
      <w:r w:rsidRPr="005F16A8">
        <w:rPr>
          <w:rFonts w:cs="Calibri"/>
          <w:color w:val="auto"/>
        </w:rPr>
        <w:t xml:space="preserve"> Personen</w:t>
      </w:r>
      <w:r w:rsidR="002A5C02" w:rsidRPr="005F16A8">
        <w:rPr>
          <w:rFonts w:cs="Calibri"/>
          <w:color w:val="auto"/>
        </w:rPr>
        <w:t xml:space="preserve"> mit Mund-Nase-Bedeckungen (MNB)</w:t>
      </w:r>
    </w:p>
    <w:p w14:paraId="7385DAFF" w14:textId="77777777" w:rsidR="00914B5B" w:rsidRPr="005F16A8" w:rsidRDefault="00914B5B" w:rsidP="00257D38">
      <w:pPr>
        <w:pStyle w:val="Text"/>
        <w:numPr>
          <w:ilvl w:val="0"/>
          <w:numId w:val="35"/>
        </w:numPr>
        <w:rPr>
          <w:rFonts w:cs="Calibri"/>
          <w:color w:val="auto"/>
        </w:rPr>
      </w:pPr>
      <w:r w:rsidRPr="005F16A8">
        <w:rPr>
          <w:rFonts w:cs="Calibri"/>
          <w:color w:val="auto"/>
        </w:rPr>
        <w:t>Kassiervorgänge werden von Tätigkeiten der Ausgabe von Speisen getrennt</w:t>
      </w:r>
    </w:p>
    <w:p w14:paraId="6150709C" w14:textId="6618A2FD" w:rsidR="00914B5B" w:rsidRPr="005F16A8" w:rsidRDefault="00B7619A" w:rsidP="00257D38">
      <w:pPr>
        <w:pStyle w:val="Text"/>
        <w:numPr>
          <w:ilvl w:val="0"/>
          <w:numId w:val="35"/>
        </w:numPr>
        <w:rPr>
          <w:rFonts w:cs="Calibri"/>
          <w:color w:val="auto"/>
        </w:rPr>
      </w:pPr>
      <w:r w:rsidRPr="005F16A8">
        <w:rPr>
          <w:rFonts w:cs="Calibri"/>
          <w:color w:val="auto"/>
        </w:rPr>
        <w:t xml:space="preserve">Soweit praktikabel werden Speisen in </w:t>
      </w:r>
      <w:r w:rsidR="00914B5B" w:rsidRPr="005F16A8">
        <w:rPr>
          <w:rFonts w:cs="Calibri"/>
          <w:color w:val="auto"/>
        </w:rPr>
        <w:t>Einzelportionen bereit</w:t>
      </w:r>
      <w:r w:rsidRPr="005F16A8">
        <w:rPr>
          <w:rFonts w:cs="Calibri"/>
          <w:color w:val="auto"/>
        </w:rPr>
        <w:t>gestellt</w:t>
      </w:r>
      <w:r w:rsidR="00914B5B" w:rsidRPr="005F16A8">
        <w:rPr>
          <w:rFonts w:cs="Calibri"/>
          <w:color w:val="auto"/>
        </w:rPr>
        <w:t xml:space="preserve"> </w:t>
      </w:r>
    </w:p>
    <w:p w14:paraId="35163A3C" w14:textId="54F2CB27" w:rsidR="00914B5B" w:rsidRPr="005F16A8" w:rsidRDefault="00914B5B" w:rsidP="00257D38">
      <w:pPr>
        <w:pStyle w:val="Text"/>
        <w:numPr>
          <w:ilvl w:val="0"/>
          <w:numId w:val="35"/>
        </w:numPr>
        <w:rPr>
          <w:rFonts w:cs="Calibri"/>
          <w:color w:val="auto"/>
        </w:rPr>
      </w:pPr>
      <w:r w:rsidRPr="005F16A8">
        <w:rPr>
          <w:rFonts w:cs="Calibri"/>
          <w:color w:val="auto"/>
        </w:rPr>
        <w:t>Getränkeausschank durch einzelne Personen</w:t>
      </w:r>
      <w:r w:rsidR="002A5C02" w:rsidRPr="005F16A8">
        <w:rPr>
          <w:rFonts w:cs="Calibri"/>
          <w:color w:val="auto"/>
        </w:rPr>
        <w:t xml:space="preserve"> mit MNB</w:t>
      </w:r>
    </w:p>
    <w:p w14:paraId="3CD43289" w14:textId="3102A4A2" w:rsidR="00914B5B" w:rsidRPr="005F16A8" w:rsidRDefault="00914B5B" w:rsidP="00257D38">
      <w:pPr>
        <w:pStyle w:val="Text"/>
        <w:numPr>
          <w:ilvl w:val="0"/>
          <w:numId w:val="35"/>
        </w:numPr>
        <w:rPr>
          <w:rFonts w:cs="Calibri"/>
          <w:color w:val="auto"/>
        </w:rPr>
      </w:pPr>
      <w:r w:rsidRPr="005F16A8">
        <w:rPr>
          <w:rFonts w:cs="Calibri"/>
          <w:color w:val="auto"/>
        </w:rPr>
        <w:t xml:space="preserve">Bereitstellung von kleinen Getränkeflaschen </w:t>
      </w:r>
    </w:p>
    <w:p w14:paraId="346044B2" w14:textId="0B34FD68" w:rsidR="00C11E10" w:rsidRPr="005F16A8" w:rsidRDefault="00257D38" w:rsidP="000775AB">
      <w:pPr>
        <w:pStyle w:val="Text"/>
        <w:numPr>
          <w:ilvl w:val="0"/>
          <w:numId w:val="35"/>
        </w:numPr>
        <w:rPr>
          <w:rFonts w:cs="Calibri"/>
          <w:color w:val="auto"/>
        </w:rPr>
      </w:pPr>
      <w:r w:rsidRPr="005F16A8">
        <w:rPr>
          <w:rFonts w:cs="Calibri"/>
          <w:color w:val="auto"/>
        </w:rPr>
        <w:t>Verstärkte Verwendung von Einmalprodukten (z.B. Dosenmilch, Zucker, Senf, Ketchup)</w:t>
      </w:r>
    </w:p>
    <w:p w14:paraId="0AEA3F73" w14:textId="5C32410E" w:rsidR="00257D38" w:rsidRPr="005F16A8" w:rsidRDefault="00257D38" w:rsidP="000775AB">
      <w:pPr>
        <w:pStyle w:val="Text"/>
        <w:numPr>
          <w:ilvl w:val="0"/>
          <w:numId w:val="35"/>
        </w:numPr>
        <w:rPr>
          <w:rFonts w:cs="Calibri"/>
          <w:color w:val="auto"/>
        </w:rPr>
      </w:pPr>
      <w:r w:rsidRPr="005F16A8">
        <w:rPr>
          <w:rFonts w:cs="Calibri"/>
          <w:color w:val="auto"/>
        </w:rPr>
        <w:t xml:space="preserve">Bei Essensausgaben </w:t>
      </w:r>
      <w:r w:rsidR="008927B4" w:rsidRPr="005F16A8">
        <w:rPr>
          <w:rFonts w:cs="Calibri"/>
          <w:color w:val="auto"/>
        </w:rPr>
        <w:t>Abstandseinhaltung sicherstellen (z.B. durch Hinweisschilder, Abstandsmarkierungen, Absperrbänder, Schaffung von zusätzlichen Barrieren; ggf. auch Plexiglasabtrennung)</w:t>
      </w:r>
    </w:p>
    <w:p w14:paraId="2C218596" w14:textId="3BF01CDC" w:rsidR="008927B4" w:rsidRPr="005F16A8" w:rsidRDefault="008927B4" w:rsidP="000775AB">
      <w:pPr>
        <w:pStyle w:val="Text"/>
        <w:numPr>
          <w:ilvl w:val="0"/>
          <w:numId w:val="35"/>
        </w:numPr>
        <w:rPr>
          <w:rFonts w:cs="Calibri"/>
          <w:color w:val="auto"/>
        </w:rPr>
      </w:pPr>
      <w:r w:rsidRPr="005F16A8">
        <w:rPr>
          <w:rFonts w:cs="Calibri"/>
          <w:color w:val="auto"/>
        </w:rPr>
        <w:t>Einbahnstraßenregelung für Essensausgaben umsetzen</w:t>
      </w:r>
    </w:p>
    <w:p w14:paraId="058FE9E9" w14:textId="317F8843" w:rsidR="002A5C02" w:rsidRPr="005F16A8" w:rsidRDefault="002A5C02" w:rsidP="000775AB">
      <w:pPr>
        <w:pStyle w:val="Text"/>
        <w:numPr>
          <w:ilvl w:val="0"/>
          <w:numId w:val="35"/>
        </w:numPr>
        <w:rPr>
          <w:rFonts w:cs="Calibri"/>
          <w:color w:val="auto"/>
        </w:rPr>
      </w:pPr>
      <w:r w:rsidRPr="005F16A8">
        <w:rPr>
          <w:rFonts w:cs="Calibri"/>
          <w:color w:val="auto"/>
        </w:rPr>
        <w:t>Aufnahme der Kontaktdaten der Teilnehmenden</w:t>
      </w:r>
    </w:p>
    <w:p w14:paraId="1F841410" w14:textId="2C8A89CA" w:rsidR="002A5C02" w:rsidRPr="005F16A8" w:rsidRDefault="002A5C02" w:rsidP="000775AB">
      <w:pPr>
        <w:pStyle w:val="Text"/>
        <w:numPr>
          <w:ilvl w:val="0"/>
          <w:numId w:val="35"/>
        </w:numPr>
        <w:rPr>
          <w:rFonts w:cs="Calibri"/>
          <w:color w:val="auto"/>
        </w:rPr>
      </w:pPr>
      <w:r w:rsidRPr="005F16A8">
        <w:rPr>
          <w:rFonts w:cs="Calibri"/>
          <w:color w:val="auto"/>
        </w:rPr>
        <w:t>……………………………………………………………………………………………………….</w:t>
      </w:r>
    </w:p>
    <w:p w14:paraId="207623BC" w14:textId="3CE581AD" w:rsidR="004D7DA4" w:rsidRDefault="004D7DA4" w:rsidP="00733CE7">
      <w:pPr>
        <w:pStyle w:val="Text"/>
        <w:rPr>
          <w:rFonts w:cs="Calibri"/>
          <w:b/>
          <w:bCs/>
          <w:u w:val="single"/>
        </w:rPr>
      </w:pPr>
    </w:p>
    <w:p w14:paraId="2AA13CED" w14:textId="77777777" w:rsidR="00FE2EE2" w:rsidRPr="00733CE7" w:rsidRDefault="00FE2EE2" w:rsidP="00733CE7">
      <w:pPr>
        <w:pStyle w:val="Text"/>
        <w:rPr>
          <w:rFonts w:cs="Calibri"/>
          <w:b/>
          <w:bCs/>
          <w:u w:val="single"/>
        </w:rPr>
      </w:pPr>
    </w:p>
    <w:p w14:paraId="184A2CEF" w14:textId="6766247D" w:rsidR="00733CE7" w:rsidRPr="00ED55D0" w:rsidRDefault="00947EBE" w:rsidP="00733CE7">
      <w:pPr>
        <w:pStyle w:val="Untertitel"/>
      </w:pPr>
      <w:bookmarkStart w:id="22" w:name="_Toc41548468"/>
      <w:bookmarkStart w:id="23" w:name="_Toc55659934"/>
      <w:r>
        <w:t>Nutzung von Fahrzeugen</w:t>
      </w:r>
      <w:bookmarkEnd w:id="22"/>
      <w:bookmarkEnd w:id="23"/>
    </w:p>
    <w:p w14:paraId="70AA8817" w14:textId="77777777" w:rsidR="00733CE7" w:rsidRPr="005F16A8" w:rsidRDefault="00733CE7" w:rsidP="00733CE7">
      <w:pPr>
        <w:pStyle w:val="Text"/>
        <w:rPr>
          <w:rFonts w:cs="Calibri"/>
          <w:color w:val="auto"/>
        </w:rPr>
      </w:pPr>
    </w:p>
    <w:p w14:paraId="1E47D650" w14:textId="05E0603F" w:rsidR="00947EBE" w:rsidRPr="005F16A8" w:rsidRDefault="00947EBE" w:rsidP="00947EBE">
      <w:pPr>
        <w:pStyle w:val="Text"/>
        <w:numPr>
          <w:ilvl w:val="0"/>
          <w:numId w:val="30"/>
        </w:numPr>
        <w:rPr>
          <w:rFonts w:cs="Calibri"/>
          <w:color w:val="auto"/>
        </w:rPr>
      </w:pPr>
      <w:r w:rsidRPr="005F16A8">
        <w:rPr>
          <w:rFonts w:cs="Calibri"/>
          <w:color w:val="auto"/>
        </w:rPr>
        <w:t xml:space="preserve">Fahrdienste werden </w:t>
      </w:r>
      <w:r w:rsidR="004F0FDF" w:rsidRPr="005F16A8">
        <w:rPr>
          <w:rFonts w:cs="Calibri"/>
          <w:color w:val="auto"/>
        </w:rPr>
        <w:t xml:space="preserve">so weit wie möglich </w:t>
      </w:r>
      <w:r w:rsidRPr="005F16A8">
        <w:rPr>
          <w:rFonts w:cs="Calibri"/>
          <w:color w:val="auto"/>
        </w:rPr>
        <w:t xml:space="preserve">eingestellt, </w:t>
      </w:r>
      <w:r w:rsidR="009A25B1" w:rsidRPr="005F16A8">
        <w:rPr>
          <w:rFonts w:cs="Calibri"/>
          <w:color w:val="auto"/>
        </w:rPr>
        <w:t>um das Infektionsrisiko zu mindern</w:t>
      </w:r>
    </w:p>
    <w:p w14:paraId="6CF713F0" w14:textId="7A362ACE" w:rsidR="00015571" w:rsidRPr="005F16A8" w:rsidRDefault="004F0FDF" w:rsidP="00015571">
      <w:pPr>
        <w:pStyle w:val="Text"/>
        <w:numPr>
          <w:ilvl w:val="0"/>
          <w:numId w:val="30"/>
        </w:numPr>
        <w:rPr>
          <w:rFonts w:cs="Calibri"/>
          <w:color w:val="auto"/>
        </w:rPr>
      </w:pPr>
      <w:r w:rsidRPr="005F16A8">
        <w:rPr>
          <w:rFonts w:cs="Calibri"/>
          <w:color w:val="auto"/>
        </w:rPr>
        <w:t xml:space="preserve">Wenn </w:t>
      </w:r>
      <w:r w:rsidR="00015571" w:rsidRPr="005F16A8">
        <w:rPr>
          <w:rFonts w:cs="Calibri"/>
          <w:color w:val="auto"/>
        </w:rPr>
        <w:t xml:space="preserve">Fahrdienste </w:t>
      </w:r>
      <w:r w:rsidRPr="005F16A8">
        <w:rPr>
          <w:rFonts w:cs="Calibri"/>
          <w:color w:val="auto"/>
        </w:rPr>
        <w:t>statt</w:t>
      </w:r>
      <w:r w:rsidR="00F42E26" w:rsidRPr="005F16A8">
        <w:rPr>
          <w:rFonts w:cs="Calibri"/>
          <w:color w:val="auto"/>
        </w:rPr>
        <w:t>finden</w:t>
      </w:r>
      <w:r w:rsidRPr="005F16A8">
        <w:rPr>
          <w:rFonts w:cs="Calibri"/>
          <w:color w:val="auto"/>
        </w:rPr>
        <w:t>,</w:t>
      </w:r>
      <w:r w:rsidR="00F42E26" w:rsidRPr="005F16A8">
        <w:rPr>
          <w:rFonts w:cs="Calibri"/>
          <w:color w:val="auto"/>
        </w:rPr>
        <w:t xml:space="preserve"> wird </w:t>
      </w:r>
      <w:r w:rsidR="003D0DB3" w:rsidRPr="005F16A8">
        <w:rPr>
          <w:rFonts w:cs="Calibri"/>
          <w:color w:val="auto"/>
        </w:rPr>
        <w:t>darauf</w:t>
      </w:r>
      <w:r w:rsidR="00F42E26" w:rsidRPr="005F16A8">
        <w:rPr>
          <w:rFonts w:cs="Calibri"/>
          <w:color w:val="auto"/>
        </w:rPr>
        <w:t xml:space="preserve"> geachtet, dass die Fahrzeuge möglichst nicht voll besetzt sind; </w:t>
      </w:r>
      <w:r w:rsidR="00015571" w:rsidRPr="005F16A8">
        <w:rPr>
          <w:rFonts w:cs="Calibri"/>
          <w:color w:val="auto"/>
        </w:rPr>
        <w:t xml:space="preserve">die Fahrgäste </w:t>
      </w:r>
      <w:r w:rsidR="00F42E26" w:rsidRPr="005F16A8">
        <w:rPr>
          <w:rFonts w:cs="Calibri"/>
          <w:color w:val="auto"/>
        </w:rPr>
        <w:t xml:space="preserve">werden </w:t>
      </w:r>
      <w:r w:rsidR="00015571" w:rsidRPr="005F16A8">
        <w:rPr>
          <w:rFonts w:cs="Calibri"/>
          <w:color w:val="auto"/>
        </w:rPr>
        <w:t>aufgefordert, die Plätze so zu wählen, dass der größtmögliche Abstand zu anderen Fahrgästen eingehalten wird</w:t>
      </w:r>
      <w:r w:rsidRPr="005F16A8">
        <w:rPr>
          <w:rFonts w:cs="Calibri"/>
          <w:color w:val="auto"/>
        </w:rPr>
        <w:t>.</w:t>
      </w:r>
      <w:r w:rsidR="00F42E26" w:rsidRPr="005F16A8">
        <w:rPr>
          <w:rFonts w:cs="Calibri"/>
          <w:color w:val="auto"/>
        </w:rPr>
        <w:t xml:space="preserve"> </w:t>
      </w:r>
      <w:r w:rsidR="00015571" w:rsidRPr="00F00F24">
        <w:rPr>
          <w:rFonts w:cs="Calibri"/>
          <w:color w:val="auto"/>
          <w:highlight w:val="green"/>
        </w:rPr>
        <w:t>Mund-Nase</w:t>
      </w:r>
      <w:r w:rsidR="00F00F24" w:rsidRPr="00F00F24">
        <w:rPr>
          <w:rFonts w:cs="Calibri"/>
          <w:color w:val="auto"/>
          <w:highlight w:val="green"/>
        </w:rPr>
        <w:t>n</w:t>
      </w:r>
      <w:r w:rsidR="00015571" w:rsidRPr="00F00F24">
        <w:rPr>
          <w:rFonts w:cs="Calibri"/>
          <w:color w:val="auto"/>
          <w:highlight w:val="green"/>
        </w:rPr>
        <w:t>-</w:t>
      </w:r>
      <w:r w:rsidR="00F00F24" w:rsidRPr="00F00F24">
        <w:rPr>
          <w:rFonts w:cs="Calibri"/>
          <w:color w:val="auto"/>
          <w:highlight w:val="green"/>
        </w:rPr>
        <w:t>Schutz</w:t>
      </w:r>
      <w:r w:rsidR="00015571" w:rsidRPr="00F00F24">
        <w:rPr>
          <w:rFonts w:cs="Calibri"/>
          <w:color w:val="auto"/>
          <w:highlight w:val="green"/>
        </w:rPr>
        <w:t xml:space="preserve"> </w:t>
      </w:r>
      <w:r w:rsidR="00F00F24" w:rsidRPr="00F00F24">
        <w:rPr>
          <w:rFonts w:cs="Calibri"/>
          <w:color w:val="auto"/>
          <w:highlight w:val="green"/>
        </w:rPr>
        <w:t>(</w:t>
      </w:r>
      <w:r w:rsidR="0042716C">
        <w:rPr>
          <w:rFonts w:cs="Calibri"/>
          <w:color w:val="auto"/>
          <w:highlight w:val="green"/>
        </w:rPr>
        <w:t xml:space="preserve">OP-Masken oder Masken mit </w:t>
      </w:r>
      <w:r w:rsidR="00F00F24" w:rsidRPr="00F00F24">
        <w:rPr>
          <w:rFonts w:cs="Calibri"/>
          <w:color w:val="auto"/>
          <w:highlight w:val="green"/>
        </w:rPr>
        <w:t>FFP2</w:t>
      </w:r>
      <w:r w:rsidR="0042716C">
        <w:rPr>
          <w:rFonts w:cs="Calibri"/>
          <w:color w:val="auto"/>
          <w:highlight w:val="green"/>
        </w:rPr>
        <w:t>/KN95/N95</w:t>
      </w:r>
      <w:r w:rsidR="00F00F24" w:rsidRPr="00F00F24">
        <w:rPr>
          <w:rFonts w:cs="Calibri"/>
          <w:color w:val="auto"/>
          <w:highlight w:val="green"/>
        </w:rPr>
        <w:t>-</w:t>
      </w:r>
      <w:r w:rsidR="0042716C">
        <w:rPr>
          <w:rFonts w:cs="Calibri"/>
          <w:color w:val="auto"/>
          <w:highlight w:val="green"/>
        </w:rPr>
        <w:t>Standard ohne Ausatemventil</w:t>
      </w:r>
      <w:r w:rsidR="00F00F24" w:rsidRPr="00F00F24">
        <w:rPr>
          <w:rFonts w:cs="Calibri"/>
          <w:color w:val="auto"/>
          <w:highlight w:val="green"/>
        </w:rPr>
        <w:t>)</w:t>
      </w:r>
      <w:r w:rsidR="00F00F24">
        <w:rPr>
          <w:rFonts w:cs="Calibri"/>
          <w:color w:val="auto"/>
        </w:rPr>
        <w:t xml:space="preserve"> </w:t>
      </w:r>
      <w:r w:rsidRPr="005F16A8">
        <w:rPr>
          <w:rFonts w:cs="Calibri"/>
          <w:color w:val="auto"/>
        </w:rPr>
        <w:t>w</w:t>
      </w:r>
      <w:r w:rsidR="0042716C">
        <w:rPr>
          <w:rFonts w:cs="Calibri"/>
          <w:color w:val="auto"/>
        </w:rPr>
        <w:t>ird</w:t>
      </w:r>
      <w:r w:rsidRPr="005F16A8">
        <w:rPr>
          <w:rFonts w:cs="Calibri"/>
          <w:color w:val="auto"/>
        </w:rPr>
        <w:t xml:space="preserve"> ge</w:t>
      </w:r>
      <w:r w:rsidR="00015571" w:rsidRPr="005F16A8">
        <w:rPr>
          <w:rFonts w:cs="Calibri"/>
          <w:color w:val="auto"/>
        </w:rPr>
        <w:t>tragen</w:t>
      </w:r>
    </w:p>
    <w:p w14:paraId="642CF8BB" w14:textId="440C08AF" w:rsidR="00015571" w:rsidRPr="005F16A8" w:rsidRDefault="00015571" w:rsidP="00015571">
      <w:pPr>
        <w:pStyle w:val="Text"/>
        <w:numPr>
          <w:ilvl w:val="0"/>
          <w:numId w:val="30"/>
        </w:numPr>
        <w:rPr>
          <w:rFonts w:cs="Calibri"/>
          <w:color w:val="auto"/>
        </w:rPr>
      </w:pPr>
      <w:r w:rsidRPr="005F16A8">
        <w:rPr>
          <w:rFonts w:cs="Calibri"/>
          <w:color w:val="auto"/>
        </w:rPr>
        <w:t xml:space="preserve">Im </w:t>
      </w:r>
      <w:r w:rsidR="004F0FDF" w:rsidRPr="005F16A8">
        <w:rPr>
          <w:rFonts w:cs="Calibri"/>
          <w:color w:val="auto"/>
        </w:rPr>
        <w:t xml:space="preserve">Fahrzeug </w:t>
      </w:r>
      <w:r w:rsidRPr="005F16A8">
        <w:rPr>
          <w:rFonts w:cs="Calibri"/>
          <w:color w:val="auto"/>
        </w:rPr>
        <w:t>liegen immer einige Einmalmasken für Fahrgäste bereit, die keine</w:t>
      </w:r>
      <w:r w:rsidR="00F00F24">
        <w:rPr>
          <w:rFonts w:cs="Calibri"/>
          <w:color w:val="auto"/>
        </w:rPr>
        <w:t>n</w:t>
      </w:r>
      <w:r w:rsidRPr="005F16A8">
        <w:rPr>
          <w:rFonts w:cs="Calibri"/>
          <w:color w:val="auto"/>
        </w:rPr>
        <w:t xml:space="preserve"> </w:t>
      </w:r>
      <w:r w:rsidRPr="00F00F24">
        <w:rPr>
          <w:rFonts w:cs="Calibri"/>
          <w:color w:val="auto"/>
          <w:highlight w:val="green"/>
        </w:rPr>
        <w:t>MN</w:t>
      </w:r>
      <w:r w:rsidR="00F00F24" w:rsidRPr="00F00F24">
        <w:rPr>
          <w:rFonts w:cs="Calibri"/>
          <w:color w:val="auto"/>
          <w:highlight w:val="green"/>
        </w:rPr>
        <w:t>S</w:t>
      </w:r>
      <w:r w:rsidRPr="005F16A8">
        <w:rPr>
          <w:rFonts w:cs="Calibri"/>
          <w:color w:val="auto"/>
        </w:rPr>
        <w:t xml:space="preserve"> </w:t>
      </w:r>
      <w:proofErr w:type="gramStart"/>
      <w:r w:rsidRPr="005F16A8">
        <w:rPr>
          <w:rFonts w:cs="Calibri"/>
          <w:color w:val="auto"/>
        </w:rPr>
        <w:t>dabei</w:t>
      </w:r>
      <w:r w:rsidR="00F42E26" w:rsidRPr="005F16A8">
        <w:rPr>
          <w:rFonts w:cs="Calibri"/>
          <w:color w:val="auto"/>
        </w:rPr>
        <w:t xml:space="preserve"> </w:t>
      </w:r>
      <w:r w:rsidRPr="005F16A8">
        <w:rPr>
          <w:rFonts w:cs="Calibri"/>
          <w:color w:val="auto"/>
        </w:rPr>
        <w:t>haben</w:t>
      </w:r>
      <w:proofErr w:type="gramEnd"/>
    </w:p>
    <w:p w14:paraId="3E997312" w14:textId="5FBFA3A4" w:rsidR="00015571" w:rsidRPr="005F16A8" w:rsidRDefault="00015571" w:rsidP="00015571">
      <w:pPr>
        <w:pStyle w:val="Text"/>
        <w:numPr>
          <w:ilvl w:val="0"/>
          <w:numId w:val="30"/>
        </w:numPr>
        <w:rPr>
          <w:rFonts w:cs="Calibri"/>
          <w:color w:val="auto"/>
        </w:rPr>
      </w:pPr>
      <w:r w:rsidRPr="005F16A8">
        <w:rPr>
          <w:rFonts w:cs="Calibri"/>
          <w:color w:val="auto"/>
        </w:rPr>
        <w:t>Zum Desinfizieren der Hände wird ein Desinfektionsspender und Einmaltücher für die Fahrgäste bereitgestellt</w:t>
      </w:r>
    </w:p>
    <w:p w14:paraId="202CB701" w14:textId="46435D95" w:rsidR="00C11E10" w:rsidRPr="005F16A8" w:rsidRDefault="00C11E10" w:rsidP="00015571">
      <w:pPr>
        <w:pStyle w:val="Text"/>
        <w:numPr>
          <w:ilvl w:val="0"/>
          <w:numId w:val="30"/>
        </w:numPr>
        <w:rPr>
          <w:rFonts w:cs="Calibri"/>
          <w:color w:val="auto"/>
        </w:rPr>
      </w:pPr>
      <w:r w:rsidRPr="005F16A8">
        <w:rPr>
          <w:rFonts w:cs="Calibri"/>
          <w:color w:val="auto"/>
        </w:rPr>
        <w:t xml:space="preserve">Fahrzeuge werden bei Standzeiten gründlich durchlüftet </w:t>
      </w:r>
    </w:p>
    <w:p w14:paraId="44F58D1C" w14:textId="7E3BB1A5" w:rsidR="00947EBE" w:rsidRPr="00947EBE" w:rsidRDefault="00947EBE" w:rsidP="00947EBE">
      <w:pPr>
        <w:pStyle w:val="Text"/>
        <w:numPr>
          <w:ilvl w:val="0"/>
          <w:numId w:val="30"/>
        </w:numPr>
        <w:rPr>
          <w:rFonts w:cs="Calibri"/>
        </w:rPr>
      </w:pPr>
      <w:r w:rsidRPr="00947EBE">
        <w:rPr>
          <w:rFonts w:cs="Calibri"/>
        </w:rPr>
        <w:t>Besitzt die Kirchengemeinde ein Dienstfahrzeug, wird dieses möglichst von einer Person genutzt; vor und nach jedem Fahrzeugführerwechsel werden alle Oberflächen, die üblicherweise angefasst werden (z.B. Lenkrad, Schaltvorrichtung, Handbremse, Bedienelemente), vo</w:t>
      </w:r>
      <w:r w:rsidR="00525C25">
        <w:rPr>
          <w:rFonts w:cs="Calibri"/>
        </w:rPr>
        <w:t>n</w:t>
      </w:r>
      <w:r w:rsidRPr="00947EBE">
        <w:rPr>
          <w:rFonts w:cs="Calibri"/>
        </w:rPr>
        <w:t xml:space="preserve"> </w:t>
      </w:r>
      <w:r w:rsidR="004F0FDF">
        <w:rPr>
          <w:rFonts w:cs="Calibri"/>
        </w:rPr>
        <w:t xml:space="preserve">dem </w:t>
      </w:r>
      <w:r w:rsidRPr="00947EBE">
        <w:rPr>
          <w:rFonts w:cs="Calibri"/>
        </w:rPr>
        <w:t xml:space="preserve">Fahrer </w:t>
      </w:r>
      <w:r w:rsidR="004F0FDF">
        <w:rPr>
          <w:rFonts w:cs="Calibri"/>
        </w:rPr>
        <w:t xml:space="preserve">bzw. der Fahrerin </w:t>
      </w:r>
      <w:r w:rsidRPr="00947EBE">
        <w:rPr>
          <w:rFonts w:cs="Calibri"/>
        </w:rPr>
        <w:t>wischdesinfiziert und der entstandene Müll entsorgt; dazu liegen im Fahrzeug Utensilien zur Handhygiene, Desinfektion, Papiertücher und Müllbeutel bereit.</w:t>
      </w:r>
    </w:p>
    <w:p w14:paraId="1B33410B" w14:textId="63F91B49" w:rsidR="00947EBE" w:rsidRDefault="00947EBE" w:rsidP="00947EBE">
      <w:pPr>
        <w:pStyle w:val="Text"/>
        <w:numPr>
          <w:ilvl w:val="0"/>
          <w:numId w:val="30"/>
        </w:numPr>
        <w:rPr>
          <w:rFonts w:cs="Calibri"/>
        </w:rPr>
      </w:pPr>
      <w:r w:rsidRPr="00947EBE">
        <w:rPr>
          <w:rFonts w:cs="Calibri"/>
        </w:rPr>
        <w:t>Gemeinsame Dienstfahrten von mehreren Personen (aus verschiedenen Haushalten) in einem PKW werden möglichst vermieden; ist dies nicht möglich, w</w:t>
      </w:r>
      <w:r w:rsidR="009E787F">
        <w:rPr>
          <w:rFonts w:cs="Calibri"/>
        </w:rPr>
        <w:t>i</w:t>
      </w:r>
      <w:r w:rsidRPr="00947EBE">
        <w:rPr>
          <w:rFonts w:cs="Calibri"/>
        </w:rPr>
        <w:t xml:space="preserve">rd </w:t>
      </w:r>
      <w:r w:rsidRPr="009E787F">
        <w:rPr>
          <w:rFonts w:cs="Calibri"/>
          <w:highlight w:val="green"/>
        </w:rPr>
        <w:t>M</w:t>
      </w:r>
      <w:r w:rsidR="0042716C">
        <w:rPr>
          <w:rFonts w:cs="Calibri"/>
          <w:highlight w:val="green"/>
        </w:rPr>
        <w:t>und-Nasen-Schutz</w:t>
      </w:r>
      <w:r w:rsidR="0042716C">
        <w:rPr>
          <w:rFonts w:cs="Calibri"/>
        </w:rPr>
        <w:t xml:space="preserve"> </w:t>
      </w:r>
      <w:r w:rsidRPr="00947EBE">
        <w:rPr>
          <w:rFonts w:cs="Calibri"/>
        </w:rPr>
        <w:t>genutzt</w:t>
      </w:r>
      <w:r w:rsidR="009A25B1">
        <w:rPr>
          <w:rFonts w:cs="Calibri"/>
        </w:rPr>
        <w:t xml:space="preserve"> </w:t>
      </w:r>
    </w:p>
    <w:p w14:paraId="06CABBF2" w14:textId="03909997" w:rsidR="00F42E26" w:rsidRDefault="00F42E26" w:rsidP="00947EBE">
      <w:pPr>
        <w:pStyle w:val="Text"/>
        <w:numPr>
          <w:ilvl w:val="0"/>
          <w:numId w:val="30"/>
        </w:numPr>
        <w:rPr>
          <w:rFonts w:cs="Calibri"/>
        </w:rPr>
      </w:pPr>
      <w:r>
        <w:rPr>
          <w:rFonts w:cs="Calibri"/>
        </w:rPr>
        <w:t>…………………………………………………………………………………………………………………………………………….</w:t>
      </w:r>
    </w:p>
    <w:p w14:paraId="2B828CC4" w14:textId="31C1041F" w:rsidR="00FE2EE2" w:rsidRDefault="00FE2EE2" w:rsidP="00733CE7">
      <w:pPr>
        <w:pStyle w:val="Text"/>
        <w:rPr>
          <w:rFonts w:cs="Calibri"/>
          <w:b/>
          <w:bCs/>
          <w:u w:val="single"/>
        </w:rPr>
      </w:pPr>
    </w:p>
    <w:p w14:paraId="54C7F31A" w14:textId="77777777" w:rsidR="00FE2EE2" w:rsidRPr="00733CE7" w:rsidRDefault="00FE2EE2" w:rsidP="00733CE7">
      <w:pPr>
        <w:pStyle w:val="Text"/>
        <w:rPr>
          <w:rFonts w:cs="Calibri"/>
          <w:b/>
          <w:bCs/>
          <w:u w:val="single"/>
        </w:rPr>
      </w:pPr>
    </w:p>
    <w:p w14:paraId="2B2A5AB8" w14:textId="0D03E669" w:rsidR="00733CE7" w:rsidRPr="00ED55D0" w:rsidRDefault="00947EBE" w:rsidP="00733CE7">
      <w:pPr>
        <w:pStyle w:val="Untertitel"/>
      </w:pPr>
      <w:bookmarkStart w:id="24" w:name="_Toc41548469"/>
      <w:bookmarkStart w:id="25" w:name="_Toc55659935"/>
      <w:r>
        <w:t>Handlungsanweisungen für Verdachtsfälle auf Covid-19</w:t>
      </w:r>
      <w:bookmarkEnd w:id="24"/>
      <w:bookmarkEnd w:id="25"/>
    </w:p>
    <w:p w14:paraId="12E7170B" w14:textId="77777777" w:rsidR="00733CE7" w:rsidRDefault="00733CE7" w:rsidP="00733CE7">
      <w:pPr>
        <w:pStyle w:val="Text"/>
        <w:rPr>
          <w:rFonts w:cs="Calibri"/>
        </w:rPr>
      </w:pPr>
    </w:p>
    <w:p w14:paraId="5A63AFF3" w14:textId="33082A43" w:rsidR="003D0363" w:rsidRDefault="00947EBE" w:rsidP="00947EBE">
      <w:pPr>
        <w:pStyle w:val="Text"/>
        <w:rPr>
          <w:rFonts w:cs="Calibri"/>
        </w:rPr>
      </w:pPr>
      <w:r w:rsidRPr="00947EBE">
        <w:rPr>
          <w:rFonts w:cs="Calibri"/>
        </w:rPr>
        <w:t xml:space="preserve">Mitarbeitende mit entsprechenden Symptomen, die auf eine Covid-19-Erkrankung hindeuten könnten (insbesondere Fieber, Husten und Atemnot), sind aufzufordern, den Dienst umgehend einzustellen und </w:t>
      </w:r>
      <w:r w:rsidR="004F0FDF" w:rsidRPr="00947EBE">
        <w:rPr>
          <w:rFonts w:cs="Calibri"/>
        </w:rPr>
        <w:t>d</w:t>
      </w:r>
      <w:r w:rsidR="004F0FDF">
        <w:rPr>
          <w:rFonts w:cs="Calibri"/>
        </w:rPr>
        <w:t>as</w:t>
      </w:r>
      <w:r w:rsidR="004F0FDF" w:rsidRPr="00947EBE">
        <w:rPr>
          <w:rFonts w:cs="Calibri"/>
        </w:rPr>
        <w:t xml:space="preserve"> </w:t>
      </w:r>
      <w:r w:rsidRPr="00947EBE">
        <w:rPr>
          <w:rFonts w:cs="Calibri"/>
        </w:rPr>
        <w:t>Kirchengebäude</w:t>
      </w:r>
      <w:r w:rsidR="004F0FDF">
        <w:rPr>
          <w:rFonts w:cs="Calibri"/>
        </w:rPr>
        <w:t xml:space="preserve"> bzw. das Gemeindehaus</w:t>
      </w:r>
      <w:r w:rsidRPr="00947EBE">
        <w:rPr>
          <w:rFonts w:cs="Calibri"/>
        </w:rPr>
        <w:t xml:space="preserve"> zu verlassen bzw. zuhause zu bleiben. Bis eine ärztliche Abklärung des Verdachts erfolgt ist, ist von Arbeitsunfähigkeit des Mitarbeitenden auszugehen. Die betroffenen Personen sollten sich umgehend zunächst telefonisch zur Abklärung an einen behandelnden Arzt oder das Gesundheitsamt wenden. </w:t>
      </w:r>
    </w:p>
    <w:p w14:paraId="5B4A0F1A" w14:textId="43322C37" w:rsidR="00261EF3" w:rsidRDefault="00261EF3" w:rsidP="00947EBE">
      <w:pPr>
        <w:pStyle w:val="Text"/>
        <w:rPr>
          <w:rFonts w:cs="Calibri"/>
        </w:rPr>
      </w:pPr>
    </w:p>
    <w:p w14:paraId="7DA6F4EE" w14:textId="5DB701BD" w:rsidR="00733CE7" w:rsidRPr="00ED55D0" w:rsidRDefault="00A9145B" w:rsidP="00733CE7">
      <w:pPr>
        <w:pStyle w:val="Untertitel"/>
      </w:pPr>
      <w:bookmarkStart w:id="26" w:name="_Toc41548470"/>
      <w:bookmarkStart w:id="27" w:name="_Toc55659936"/>
      <w:r>
        <w:t>Schutz besonders gefährdeter Personen</w:t>
      </w:r>
      <w:bookmarkEnd w:id="26"/>
      <w:bookmarkEnd w:id="27"/>
    </w:p>
    <w:p w14:paraId="090F38A3" w14:textId="4DDAB728" w:rsidR="00733CE7" w:rsidRDefault="00733CE7" w:rsidP="00733CE7">
      <w:pPr>
        <w:pStyle w:val="Text"/>
        <w:rPr>
          <w:rFonts w:cs="Calibri"/>
        </w:rPr>
      </w:pPr>
    </w:p>
    <w:p w14:paraId="27FC8787" w14:textId="701D1D9F" w:rsidR="00733CE7" w:rsidRPr="005F16A8" w:rsidRDefault="00A9145B" w:rsidP="00DB054F">
      <w:pPr>
        <w:pStyle w:val="Text"/>
        <w:rPr>
          <w:rFonts w:cs="Calibri"/>
          <w:color w:val="auto"/>
        </w:rPr>
      </w:pPr>
      <w:r w:rsidRPr="00A9145B">
        <w:rPr>
          <w:rFonts w:cs="Calibri"/>
        </w:rPr>
        <w:t>Der Kirchenvorstand hat gegenüber seinen Mitarbeitenden eine arbeitsvertragliche Schutz- und Fürsorgepflicht. Deshalb muss er dafür sorgen, dass Erkrankungsrisiken und Gesundheitsgefahren im Betrieb für die Mitarbeitenden so gering wie möglich bleiben. Für Mitarbeitende mit Vorerkrankungen (Risikogruppe</w:t>
      </w:r>
      <w:r w:rsidR="000676AE">
        <w:rPr>
          <w:rFonts w:cs="Calibri"/>
        </w:rPr>
        <w:t>n</w:t>
      </w:r>
      <w:r w:rsidRPr="00A9145B">
        <w:rPr>
          <w:rFonts w:cs="Calibri"/>
        </w:rPr>
        <w:t xml:space="preserve"> Covid-19) sollten deshalb bei Bedarf und ärztlicher Indikation Sonderregelungen zu </w:t>
      </w:r>
      <w:r w:rsidRPr="00CF292F">
        <w:rPr>
          <w:rFonts w:cs="Calibri"/>
        </w:rPr>
        <w:t xml:space="preserve">ihrem dienstlichen Einsatz getroffen werden. </w:t>
      </w:r>
      <w:r w:rsidR="00261EF3" w:rsidRPr="00CF292F">
        <w:rPr>
          <w:rFonts w:cs="Calibri"/>
        </w:rPr>
        <w:t xml:space="preserve"> </w:t>
      </w:r>
      <w:r w:rsidR="00261EF3" w:rsidRPr="00CF292F">
        <w:rPr>
          <w:rFonts w:cs="Calibri"/>
          <w:color w:val="auto"/>
        </w:rPr>
        <w:t>Sofern erforderlich wird für die jeweils betroffene Person eine individuelle Gefährdungsbeurteilung erstellt und entsprechende Schutzmaßnahmen umgesetzt.</w:t>
      </w:r>
    </w:p>
    <w:p w14:paraId="44751483" w14:textId="77777777" w:rsidR="00DB054F" w:rsidRPr="00DB054F" w:rsidRDefault="00DB054F" w:rsidP="00DB054F">
      <w:pPr>
        <w:pStyle w:val="Text"/>
        <w:rPr>
          <w:rFonts w:cs="Calibri"/>
          <w:strike/>
        </w:rPr>
      </w:pPr>
    </w:p>
    <w:p w14:paraId="1DE8165E" w14:textId="556E617B" w:rsidR="00733CE7" w:rsidRPr="00CF292F" w:rsidRDefault="00DB38EA" w:rsidP="00733CE7">
      <w:pPr>
        <w:pStyle w:val="Text"/>
        <w:rPr>
          <w:rFonts w:cs="Calibri"/>
          <w:color w:val="FF0000"/>
        </w:rPr>
      </w:pPr>
      <w:r w:rsidRPr="005F16A8">
        <w:rPr>
          <w:rFonts w:cs="Calibri"/>
          <w:color w:val="auto"/>
        </w:rPr>
        <w:t xml:space="preserve">Wir verweisen in diesem Zusammenhang auf unsere </w:t>
      </w:r>
      <w:r w:rsidR="00DB054F" w:rsidRPr="005F16A8">
        <w:rPr>
          <w:rFonts w:cs="Calibri"/>
          <w:b/>
          <w:bCs/>
          <w:color w:val="auto"/>
        </w:rPr>
        <w:t>„</w:t>
      </w:r>
      <w:hyperlink r:id="rId18" w:history="1">
        <w:r w:rsidR="00DB054F" w:rsidRPr="00CF292F">
          <w:rPr>
            <w:rStyle w:val="Hyperlink"/>
            <w:rFonts w:cs="Calibri"/>
            <w:b/>
            <w:bCs/>
          </w:rPr>
          <w:t>Handlungsempfehlungen zum Einsatz von Mitarbeitenden, die einer sogenannten Risikogruppe angehören (privatrechtlich Beschäftigte)“</w:t>
        </w:r>
        <w:r w:rsidR="00DB054F" w:rsidRPr="00CF292F">
          <w:rPr>
            <w:rStyle w:val="Hyperlink"/>
            <w:rFonts w:cs="Calibri"/>
          </w:rPr>
          <w:t>.</w:t>
        </w:r>
      </w:hyperlink>
    </w:p>
    <w:p w14:paraId="17C515EC" w14:textId="320F0E15" w:rsidR="00947EBE" w:rsidRPr="00CF292F" w:rsidRDefault="00947EBE" w:rsidP="00947EBE">
      <w:pPr>
        <w:pStyle w:val="Text"/>
        <w:rPr>
          <w:rFonts w:cs="Calibri"/>
          <w:b/>
          <w:bCs/>
          <w:u w:val="single"/>
        </w:rPr>
      </w:pPr>
    </w:p>
    <w:p w14:paraId="069BF9D3" w14:textId="77777777" w:rsidR="004B29C6" w:rsidRPr="00CF292F" w:rsidRDefault="004B29C6" w:rsidP="00947EBE">
      <w:pPr>
        <w:pStyle w:val="Text"/>
        <w:rPr>
          <w:rFonts w:cs="Calibri"/>
          <w:b/>
          <w:bCs/>
          <w:u w:val="single"/>
        </w:rPr>
      </w:pPr>
    </w:p>
    <w:p w14:paraId="14E83E18" w14:textId="28DB9A3C" w:rsidR="008108D0" w:rsidRPr="00CF292F" w:rsidRDefault="00073C7D" w:rsidP="004B29C6">
      <w:pPr>
        <w:pStyle w:val="Untertitel"/>
      </w:pPr>
      <w:bookmarkStart w:id="28" w:name="_Toc55659937"/>
      <w:r w:rsidRPr="00CF292F">
        <w:t>Arbeitsmedizinische Vorsorge</w:t>
      </w:r>
      <w:r w:rsidR="004B29C6" w:rsidRPr="00CF292F">
        <w:t>n</w:t>
      </w:r>
      <w:bookmarkEnd w:id="28"/>
    </w:p>
    <w:p w14:paraId="7C1A718C" w14:textId="1D82F854" w:rsidR="00073C7D" w:rsidRPr="00CF292F" w:rsidRDefault="00073C7D" w:rsidP="00947EBE">
      <w:pPr>
        <w:pStyle w:val="Text"/>
        <w:rPr>
          <w:rFonts w:cs="Calibri"/>
          <w:b/>
          <w:bCs/>
          <w:u w:val="single"/>
        </w:rPr>
      </w:pPr>
    </w:p>
    <w:p w14:paraId="47850F8F" w14:textId="60416AD4" w:rsidR="00D12E62" w:rsidRPr="00CF292F" w:rsidRDefault="00073C7D" w:rsidP="00947EBE">
      <w:pPr>
        <w:pStyle w:val="Text"/>
        <w:rPr>
          <w:rFonts w:cs="Calibri"/>
          <w:color w:val="auto"/>
        </w:rPr>
      </w:pPr>
      <w:r w:rsidRPr="00CF292F">
        <w:rPr>
          <w:rFonts w:cs="Calibri"/>
          <w:color w:val="auto"/>
        </w:rPr>
        <w:t>Mitarbeitende können sich zu ihren individuellen Gefährdungen arbeitsmedizinisch beraten lassen</w:t>
      </w:r>
      <w:r w:rsidR="00D12E62" w:rsidRPr="00CF292F">
        <w:rPr>
          <w:rFonts w:cs="Calibri"/>
          <w:color w:val="auto"/>
        </w:rPr>
        <w:t xml:space="preserve">, um eine Einschätzung darüber zu erhalten, ob über die allgemeinen Schutzmaßnahmen </w:t>
      </w:r>
      <w:r w:rsidR="00F11149" w:rsidRPr="00CF292F">
        <w:rPr>
          <w:rFonts w:cs="Calibri"/>
          <w:color w:val="auto"/>
        </w:rPr>
        <w:t xml:space="preserve">am Arbeitsplatz </w:t>
      </w:r>
      <w:r w:rsidR="00D12E62" w:rsidRPr="00CF292F">
        <w:rPr>
          <w:rFonts w:cs="Calibri"/>
          <w:color w:val="auto"/>
        </w:rPr>
        <w:t xml:space="preserve">hinaus noch individuelle Schutzmaßnahmen </w:t>
      </w:r>
      <w:r w:rsidR="00F11149" w:rsidRPr="00CF292F">
        <w:rPr>
          <w:rFonts w:cs="Calibri"/>
          <w:color w:val="auto"/>
        </w:rPr>
        <w:t>für sie umzusetzen sind</w:t>
      </w:r>
      <w:r w:rsidR="00D12E62" w:rsidRPr="00CF292F">
        <w:rPr>
          <w:rFonts w:cs="Calibri"/>
          <w:color w:val="auto"/>
        </w:rPr>
        <w:t xml:space="preserve"> oder ggf. sogar ein Tätigkeitswechsel empfohlen wird.</w:t>
      </w:r>
    </w:p>
    <w:p w14:paraId="2B445E71" w14:textId="78E7CC1F" w:rsidR="004B29C6" w:rsidRPr="00CF292F" w:rsidRDefault="004B29C6" w:rsidP="00947EBE">
      <w:pPr>
        <w:pStyle w:val="Text"/>
        <w:rPr>
          <w:rFonts w:cs="Calibri"/>
          <w:color w:val="auto"/>
        </w:rPr>
      </w:pPr>
    </w:p>
    <w:p w14:paraId="6F8EAE81" w14:textId="52D03EFB" w:rsidR="004B29C6" w:rsidRPr="00C663C1" w:rsidRDefault="004B29C6" w:rsidP="00947EBE">
      <w:pPr>
        <w:pStyle w:val="Text"/>
        <w:rPr>
          <w:rFonts w:cs="Calibri"/>
          <w:color w:val="auto"/>
        </w:rPr>
      </w:pPr>
      <w:r w:rsidRPr="00CF292F">
        <w:rPr>
          <w:rFonts w:cs="Calibri"/>
          <w:color w:val="auto"/>
        </w:rPr>
        <w:t>Ist wegen der Infektionsgefährdung das Tragen von Atemschutzgeräten (z.B. FFP2 Masken) erforderlich, ist hierfür eine arbeitsmedizinische Vorsorge anzubieten, wenn diese Masken länger als 30 Minuten pro Tag getragen werden.</w:t>
      </w:r>
      <w:r w:rsidRPr="00C663C1">
        <w:rPr>
          <w:rFonts w:cs="Calibri"/>
          <w:color w:val="auto"/>
        </w:rPr>
        <w:t xml:space="preserve"> </w:t>
      </w:r>
    </w:p>
    <w:p w14:paraId="5EFF4358" w14:textId="26CFC100" w:rsidR="008108D0" w:rsidRPr="004B29C6" w:rsidRDefault="008108D0" w:rsidP="00947EBE">
      <w:pPr>
        <w:pStyle w:val="Text"/>
        <w:rPr>
          <w:rFonts w:cs="Calibri"/>
          <w:b/>
          <w:bCs/>
          <w:color w:val="00B050"/>
          <w:u w:val="single"/>
        </w:rPr>
      </w:pPr>
    </w:p>
    <w:p w14:paraId="2A11187D" w14:textId="77777777" w:rsidR="00370EA1" w:rsidRPr="00733CE7" w:rsidRDefault="00370EA1" w:rsidP="00947EBE">
      <w:pPr>
        <w:pStyle w:val="Text"/>
        <w:rPr>
          <w:rFonts w:cs="Calibri"/>
          <w:b/>
          <w:bCs/>
          <w:u w:val="single"/>
        </w:rPr>
      </w:pPr>
    </w:p>
    <w:p w14:paraId="7EE6B953" w14:textId="09AD2B2D" w:rsidR="00947EBE" w:rsidRPr="00ED55D0" w:rsidRDefault="00A9145B" w:rsidP="00947EBE">
      <w:pPr>
        <w:pStyle w:val="Untertitel"/>
      </w:pPr>
      <w:bookmarkStart w:id="29" w:name="_Toc55659938"/>
      <w:r>
        <w:t>Persönliche Hygiene</w:t>
      </w:r>
      <w:bookmarkEnd w:id="29"/>
    </w:p>
    <w:p w14:paraId="7460A700" w14:textId="77777777" w:rsidR="00947EBE" w:rsidRDefault="00947EBE" w:rsidP="00947EBE">
      <w:pPr>
        <w:pStyle w:val="Text"/>
        <w:rPr>
          <w:rFonts w:cs="Calibri"/>
        </w:rPr>
      </w:pPr>
    </w:p>
    <w:p w14:paraId="535E11A6" w14:textId="77777777" w:rsidR="00A9145B" w:rsidRPr="00A9145B" w:rsidRDefault="00A9145B" w:rsidP="00A9145B">
      <w:pPr>
        <w:pStyle w:val="Text"/>
        <w:rPr>
          <w:rFonts w:cs="Calibri"/>
        </w:rPr>
      </w:pPr>
      <w:r w:rsidRPr="00A9145B">
        <w:rPr>
          <w:rFonts w:cs="Calibri"/>
        </w:rPr>
        <w:t>Mitarbeitende werden angewiesen, sich selbst und andere zu schützen durch folgende Hygienemaßnahmen:</w:t>
      </w:r>
    </w:p>
    <w:p w14:paraId="5AD7DEE6" w14:textId="77777777" w:rsidR="00A9145B" w:rsidRPr="00A9145B" w:rsidRDefault="00A9145B" w:rsidP="00A9145B">
      <w:pPr>
        <w:pStyle w:val="Text"/>
        <w:numPr>
          <w:ilvl w:val="0"/>
          <w:numId w:val="31"/>
        </w:numPr>
        <w:rPr>
          <w:rFonts w:cs="Calibri"/>
        </w:rPr>
      </w:pPr>
      <w:r w:rsidRPr="00A9145B">
        <w:rPr>
          <w:rFonts w:cs="Calibri"/>
        </w:rPr>
        <w:t>Händewaschen oder -desinfektion (beim Ankommen im kirchlichen Gebäude, vor der Zubereitung und dem Verzehr von Speisen, nach dem Toilettengang, nach dem Naseputzen und ggf. auch Nießen und Husten)</w:t>
      </w:r>
    </w:p>
    <w:p w14:paraId="268F1657" w14:textId="77777777" w:rsidR="00A9145B" w:rsidRPr="00A9145B" w:rsidRDefault="00A9145B" w:rsidP="00A9145B">
      <w:pPr>
        <w:pStyle w:val="Text"/>
        <w:numPr>
          <w:ilvl w:val="0"/>
          <w:numId w:val="31"/>
        </w:numPr>
        <w:rPr>
          <w:rFonts w:cs="Calibri"/>
        </w:rPr>
      </w:pPr>
      <w:r w:rsidRPr="00A9145B">
        <w:rPr>
          <w:rFonts w:cs="Calibri"/>
        </w:rPr>
        <w:t>Gründliches Händewaschen (mindestens 30 Sekunden gründlich einseifen, abwaschen und mit Einmaltüchern trocknen)</w:t>
      </w:r>
    </w:p>
    <w:p w14:paraId="5A58D9F3" w14:textId="77777777" w:rsidR="00A9145B" w:rsidRPr="00A9145B" w:rsidRDefault="00A9145B" w:rsidP="00A9145B">
      <w:pPr>
        <w:pStyle w:val="Text"/>
        <w:numPr>
          <w:ilvl w:val="0"/>
          <w:numId w:val="31"/>
        </w:numPr>
        <w:rPr>
          <w:rFonts w:cs="Calibri"/>
        </w:rPr>
      </w:pPr>
      <w:r w:rsidRPr="00A9145B">
        <w:rPr>
          <w:rFonts w:cs="Calibri"/>
        </w:rPr>
        <w:t>Hände aus dem Gesicht fernhalten</w:t>
      </w:r>
    </w:p>
    <w:p w14:paraId="1DAE3105" w14:textId="77777777" w:rsidR="00A9145B" w:rsidRPr="00A9145B" w:rsidRDefault="00A9145B" w:rsidP="00A9145B">
      <w:pPr>
        <w:pStyle w:val="Text"/>
        <w:numPr>
          <w:ilvl w:val="0"/>
          <w:numId w:val="31"/>
        </w:numPr>
        <w:rPr>
          <w:rFonts w:cs="Calibri"/>
        </w:rPr>
      </w:pPr>
      <w:r w:rsidRPr="00A9145B">
        <w:rPr>
          <w:rFonts w:cs="Calibri"/>
        </w:rPr>
        <w:t>Auf Händeschütteln verzichten</w:t>
      </w:r>
    </w:p>
    <w:p w14:paraId="3E9B5C51" w14:textId="77777777" w:rsidR="00A9145B" w:rsidRPr="00A9145B" w:rsidRDefault="00A9145B" w:rsidP="00A9145B">
      <w:pPr>
        <w:pStyle w:val="Text"/>
        <w:numPr>
          <w:ilvl w:val="0"/>
          <w:numId w:val="31"/>
        </w:numPr>
        <w:rPr>
          <w:rFonts w:cs="Calibri"/>
        </w:rPr>
      </w:pPr>
      <w:r w:rsidRPr="00A9145B">
        <w:rPr>
          <w:rFonts w:cs="Calibri"/>
        </w:rPr>
        <w:t>Husten und Nießen in Taschentuch oder Armbeuge</w:t>
      </w:r>
    </w:p>
    <w:p w14:paraId="69315E8C" w14:textId="77777777" w:rsidR="00A9145B" w:rsidRPr="00A9145B" w:rsidRDefault="00A9145B" w:rsidP="00A9145B">
      <w:pPr>
        <w:pStyle w:val="Text"/>
        <w:numPr>
          <w:ilvl w:val="0"/>
          <w:numId w:val="31"/>
        </w:numPr>
        <w:rPr>
          <w:rFonts w:cs="Calibri"/>
        </w:rPr>
      </w:pPr>
      <w:r w:rsidRPr="00A9145B">
        <w:rPr>
          <w:rFonts w:cs="Calibri"/>
        </w:rPr>
        <w:t>Offene Wunden schützen</w:t>
      </w:r>
    </w:p>
    <w:p w14:paraId="260519DF" w14:textId="77777777" w:rsidR="00A9145B" w:rsidRPr="00A9145B" w:rsidRDefault="00A9145B" w:rsidP="00A9145B">
      <w:pPr>
        <w:pStyle w:val="Text"/>
        <w:numPr>
          <w:ilvl w:val="0"/>
          <w:numId w:val="31"/>
        </w:numPr>
        <w:rPr>
          <w:rFonts w:cs="Calibri"/>
        </w:rPr>
      </w:pPr>
      <w:r w:rsidRPr="00A9145B">
        <w:rPr>
          <w:rFonts w:cs="Calibri"/>
        </w:rPr>
        <w:t xml:space="preserve">Regelmäßiges Lüften   </w:t>
      </w:r>
    </w:p>
    <w:p w14:paraId="2CBE40E7" w14:textId="77777777" w:rsidR="00A9145B" w:rsidRPr="00A9145B" w:rsidRDefault="00A9145B" w:rsidP="00A9145B">
      <w:pPr>
        <w:pStyle w:val="Text"/>
        <w:numPr>
          <w:ilvl w:val="0"/>
          <w:numId w:val="31"/>
        </w:numPr>
        <w:rPr>
          <w:rFonts w:cs="Calibri"/>
        </w:rPr>
      </w:pPr>
      <w:r w:rsidRPr="00A9145B">
        <w:rPr>
          <w:rFonts w:cs="Calibri"/>
        </w:rPr>
        <w:t>Bei Husten und Fieber zu Hause bleiben</w:t>
      </w:r>
    </w:p>
    <w:p w14:paraId="19CC9CEF" w14:textId="77777777" w:rsidR="00A9145B" w:rsidRPr="00A9145B" w:rsidRDefault="00A9145B" w:rsidP="00A9145B">
      <w:pPr>
        <w:pStyle w:val="Text"/>
        <w:numPr>
          <w:ilvl w:val="0"/>
          <w:numId w:val="31"/>
        </w:numPr>
        <w:rPr>
          <w:rFonts w:cs="Calibri"/>
        </w:rPr>
      </w:pPr>
      <w:r w:rsidRPr="00A9145B">
        <w:rPr>
          <w:rFonts w:cs="Calibri"/>
        </w:rPr>
        <w:t>Möglichst keine Gegenstände mit anderen Personen gemeinsam nutzen; erforderlichenfalls bei einem Wechsel des Arbeitsplatzes die Arbeitsmittel und Kontaktflächen desinfizieren</w:t>
      </w:r>
    </w:p>
    <w:p w14:paraId="59AD4D72" w14:textId="77777777" w:rsidR="00A9145B" w:rsidRPr="00A9145B" w:rsidRDefault="00A9145B" w:rsidP="00A9145B">
      <w:pPr>
        <w:pStyle w:val="Text"/>
        <w:numPr>
          <w:ilvl w:val="0"/>
          <w:numId w:val="31"/>
        </w:numPr>
        <w:rPr>
          <w:rFonts w:cs="Calibri"/>
        </w:rPr>
      </w:pPr>
      <w:r w:rsidRPr="00A9145B">
        <w:rPr>
          <w:rFonts w:cs="Calibri"/>
        </w:rPr>
        <w:t>Abstand von mindestens 1,5 – 2 Metern zu anderen Personen einhalten</w:t>
      </w:r>
    </w:p>
    <w:p w14:paraId="39244B0D" w14:textId="4AF77508" w:rsidR="00A9145B" w:rsidRDefault="00A9145B" w:rsidP="00A9145B">
      <w:pPr>
        <w:pStyle w:val="Text"/>
        <w:numPr>
          <w:ilvl w:val="0"/>
          <w:numId w:val="31"/>
        </w:numPr>
        <w:rPr>
          <w:rFonts w:cs="Calibri"/>
        </w:rPr>
      </w:pPr>
      <w:r w:rsidRPr="00A9145B">
        <w:rPr>
          <w:rFonts w:cs="Calibri"/>
        </w:rPr>
        <w:t>Besprechungen von Angesicht zu Angesicht vermeiden</w:t>
      </w:r>
      <w:r w:rsidR="003D0DB3">
        <w:rPr>
          <w:rFonts w:cs="Calibri"/>
        </w:rPr>
        <w:t xml:space="preserve">  </w:t>
      </w:r>
    </w:p>
    <w:p w14:paraId="7425AE2F" w14:textId="6A3DFE9F" w:rsidR="00A9145B" w:rsidRPr="00CF292F" w:rsidRDefault="00A9145B" w:rsidP="00A9145B">
      <w:pPr>
        <w:pStyle w:val="Text"/>
        <w:numPr>
          <w:ilvl w:val="0"/>
          <w:numId w:val="31"/>
        </w:numPr>
        <w:rPr>
          <w:rFonts w:cs="Calibri"/>
        </w:rPr>
      </w:pPr>
      <w:r w:rsidRPr="00CF292F">
        <w:rPr>
          <w:rFonts w:cs="Calibri"/>
        </w:rPr>
        <w:t>Öffentliche Verkehrsmittel vermeiden oder notfalls Mund-/Nasen</w:t>
      </w:r>
      <w:r w:rsidR="004A4B21" w:rsidRPr="00CF292F">
        <w:rPr>
          <w:rFonts w:cs="Calibri"/>
        </w:rPr>
        <w:t>bedeckungen</w:t>
      </w:r>
      <w:r w:rsidRPr="00CF292F">
        <w:rPr>
          <w:rFonts w:cs="Calibri"/>
        </w:rPr>
        <w:t xml:space="preserve"> tragen</w:t>
      </w:r>
    </w:p>
    <w:p w14:paraId="2831F9B3" w14:textId="1623FFE8" w:rsidR="004A4B21" w:rsidRPr="00CF292F" w:rsidRDefault="004A4B21" w:rsidP="00A9145B">
      <w:pPr>
        <w:pStyle w:val="Text"/>
        <w:numPr>
          <w:ilvl w:val="0"/>
          <w:numId w:val="31"/>
        </w:numPr>
        <w:rPr>
          <w:rFonts w:cs="Calibri"/>
          <w:color w:val="auto"/>
        </w:rPr>
      </w:pPr>
      <w:r w:rsidRPr="00CF292F">
        <w:rPr>
          <w:rFonts w:cs="Calibri"/>
          <w:color w:val="auto"/>
        </w:rPr>
        <w:t>Mund-/Nase-Bedeckungen spätestens wechseln, wenn sie durchfeuchtet sind</w:t>
      </w:r>
    </w:p>
    <w:p w14:paraId="6218BC99" w14:textId="77777777" w:rsidR="00947EBE" w:rsidRPr="006E12CC" w:rsidRDefault="00947EBE" w:rsidP="00947EBE">
      <w:pPr>
        <w:pStyle w:val="Text"/>
        <w:rPr>
          <w:rFonts w:cs="Calibri"/>
        </w:rPr>
      </w:pPr>
    </w:p>
    <w:p w14:paraId="39A188B2" w14:textId="77777777" w:rsidR="00A9145B" w:rsidRPr="00733CE7" w:rsidRDefault="00A9145B" w:rsidP="00A9145B">
      <w:pPr>
        <w:pStyle w:val="Text"/>
        <w:rPr>
          <w:rFonts w:cs="Calibri"/>
          <w:b/>
          <w:bCs/>
          <w:u w:val="single"/>
        </w:rPr>
      </w:pPr>
    </w:p>
    <w:p w14:paraId="0505E0CC" w14:textId="32583DF9" w:rsidR="00A9145B" w:rsidRPr="00ED55D0" w:rsidRDefault="00A9145B" w:rsidP="00A9145B">
      <w:pPr>
        <w:pStyle w:val="Untertitel"/>
      </w:pPr>
      <w:bookmarkStart w:id="30" w:name="_Toc55659939"/>
      <w:r>
        <w:t>Unterweisung und aktive Kommunikation</w:t>
      </w:r>
      <w:bookmarkEnd w:id="30"/>
    </w:p>
    <w:p w14:paraId="4D8D9434" w14:textId="77777777" w:rsidR="00A9145B" w:rsidRDefault="00A9145B" w:rsidP="00A9145B">
      <w:pPr>
        <w:pStyle w:val="Text"/>
        <w:rPr>
          <w:rFonts w:cs="Calibri"/>
        </w:rPr>
      </w:pPr>
    </w:p>
    <w:p w14:paraId="7E4E365F" w14:textId="77777777" w:rsidR="00A9145B" w:rsidRPr="00A9145B" w:rsidRDefault="00A9145B" w:rsidP="00A9145B">
      <w:pPr>
        <w:pStyle w:val="Text"/>
        <w:rPr>
          <w:rFonts w:cs="Calibri"/>
        </w:rPr>
      </w:pPr>
      <w:r w:rsidRPr="00A9145B">
        <w:rPr>
          <w:rFonts w:cs="Calibri"/>
        </w:rPr>
        <w:t>Die Mitarbeitenden (auch Ehrenamtliche) werden durch folgende Maßnahmen über die eingeleiteten Präventions- und Arbeitsschutzmaßnahmen unterrichtet:</w:t>
      </w:r>
    </w:p>
    <w:p w14:paraId="1988CE34" w14:textId="77777777" w:rsidR="00A9145B" w:rsidRPr="00A9145B" w:rsidRDefault="00A9145B" w:rsidP="00A9145B">
      <w:pPr>
        <w:pStyle w:val="Text"/>
        <w:numPr>
          <w:ilvl w:val="0"/>
          <w:numId w:val="32"/>
        </w:numPr>
        <w:rPr>
          <w:rFonts w:cs="Calibri"/>
        </w:rPr>
      </w:pPr>
      <w:r w:rsidRPr="00A9145B">
        <w:rPr>
          <w:rFonts w:cs="Calibri"/>
        </w:rPr>
        <w:t>Aushängen des Plakates „Wir geben aufeinander acht“ an geeigneten Stellen in den kirchengemeindlichen Gebäuden</w:t>
      </w:r>
    </w:p>
    <w:p w14:paraId="305B65C0" w14:textId="77777777" w:rsidR="00A9145B" w:rsidRPr="00A9145B" w:rsidRDefault="00A9145B" w:rsidP="00A9145B">
      <w:pPr>
        <w:pStyle w:val="Text"/>
        <w:numPr>
          <w:ilvl w:val="0"/>
          <w:numId w:val="32"/>
        </w:numPr>
        <w:rPr>
          <w:rFonts w:cs="Calibri"/>
        </w:rPr>
      </w:pPr>
      <w:r w:rsidRPr="00A9145B">
        <w:rPr>
          <w:rFonts w:cs="Calibri"/>
        </w:rPr>
        <w:t>Aushängen des Plakates „Händeschütteln“ an geeigneten Stellen</w:t>
      </w:r>
    </w:p>
    <w:p w14:paraId="3D5B4DD1" w14:textId="77777777" w:rsidR="00A9145B" w:rsidRPr="00A9145B" w:rsidRDefault="00A9145B" w:rsidP="00A9145B">
      <w:pPr>
        <w:pStyle w:val="Text"/>
        <w:numPr>
          <w:ilvl w:val="0"/>
          <w:numId w:val="32"/>
        </w:numPr>
        <w:rPr>
          <w:rFonts w:cs="Calibri"/>
        </w:rPr>
      </w:pPr>
      <w:r w:rsidRPr="00A9145B">
        <w:rPr>
          <w:rFonts w:cs="Calibri"/>
        </w:rPr>
        <w:t xml:space="preserve">Aushängen von Hinweisen zum Gründlichen Händewaschen in Toiletten </w:t>
      </w:r>
    </w:p>
    <w:p w14:paraId="72C5274F" w14:textId="77777777" w:rsidR="00A9145B" w:rsidRPr="00A9145B" w:rsidRDefault="00A9145B" w:rsidP="00A9145B">
      <w:pPr>
        <w:pStyle w:val="Text"/>
        <w:numPr>
          <w:ilvl w:val="0"/>
          <w:numId w:val="32"/>
        </w:numPr>
        <w:rPr>
          <w:rFonts w:cs="Calibri"/>
        </w:rPr>
      </w:pPr>
      <w:r w:rsidRPr="00A9145B">
        <w:rPr>
          <w:rFonts w:cs="Calibri"/>
        </w:rPr>
        <w:t>Aushängen der „Fünf Schritte zur Händehygiene“ an Desinfektionsspendern</w:t>
      </w:r>
    </w:p>
    <w:p w14:paraId="1082007B" w14:textId="77777777" w:rsidR="00A9145B" w:rsidRPr="00A9145B" w:rsidRDefault="00A9145B" w:rsidP="00A9145B">
      <w:pPr>
        <w:pStyle w:val="Text"/>
        <w:numPr>
          <w:ilvl w:val="0"/>
          <w:numId w:val="32"/>
        </w:numPr>
        <w:rPr>
          <w:rFonts w:cs="Calibri"/>
        </w:rPr>
      </w:pPr>
      <w:r w:rsidRPr="00A9145B">
        <w:rPr>
          <w:rFonts w:cs="Calibri"/>
        </w:rPr>
        <w:t>Unterrichtung der Mitarbeitenden über das Hygienekonzept</w:t>
      </w:r>
    </w:p>
    <w:p w14:paraId="66592F0C" w14:textId="77777777" w:rsidR="00A9145B" w:rsidRPr="00A9145B" w:rsidRDefault="00A9145B" w:rsidP="00A9145B">
      <w:pPr>
        <w:pStyle w:val="Text"/>
        <w:numPr>
          <w:ilvl w:val="0"/>
          <w:numId w:val="32"/>
        </w:numPr>
        <w:rPr>
          <w:rFonts w:cs="Calibri"/>
        </w:rPr>
      </w:pPr>
      <w:r w:rsidRPr="00A9145B">
        <w:rPr>
          <w:rFonts w:cs="Calibri"/>
        </w:rPr>
        <w:t>Regelmäßige Unterrichtung der Mitarbeitenden über Veränderungen von Schutzmaßnahmen</w:t>
      </w:r>
    </w:p>
    <w:p w14:paraId="78AAA004" w14:textId="59C7764E" w:rsidR="009E787F" w:rsidRPr="009E787F" w:rsidRDefault="00A9145B" w:rsidP="009E787F">
      <w:pPr>
        <w:pStyle w:val="Text"/>
        <w:numPr>
          <w:ilvl w:val="0"/>
          <w:numId w:val="32"/>
        </w:numPr>
        <w:rPr>
          <w:rFonts w:cs="Calibri"/>
          <w:color w:val="auto"/>
          <w:highlight w:val="green"/>
        </w:rPr>
      </w:pPr>
      <w:r w:rsidRPr="00CF292F">
        <w:rPr>
          <w:rFonts w:cs="Calibri"/>
          <w:color w:val="auto"/>
        </w:rPr>
        <w:t>Persönliche Unterweisung der Mitarbeitenden durch ein Mitglied des Kirchenvorstandes</w:t>
      </w:r>
      <w:r w:rsidR="004A4B21" w:rsidRPr="00CF292F">
        <w:rPr>
          <w:rFonts w:cs="Calibri"/>
          <w:color w:val="auto"/>
        </w:rPr>
        <w:t>; alternativ ist während der Pandemie eine Unterweisung auch über elektronische Kommunikationsmittel möglich</w:t>
      </w:r>
      <w:r w:rsidR="009E787F">
        <w:rPr>
          <w:rFonts w:cs="Calibri"/>
          <w:color w:val="auto"/>
        </w:rPr>
        <w:t xml:space="preserve">; </w:t>
      </w:r>
      <w:r w:rsidR="009E787F" w:rsidRPr="009E787F">
        <w:rPr>
          <w:rFonts w:cs="Calibri"/>
          <w:color w:val="auto"/>
          <w:highlight w:val="green"/>
        </w:rPr>
        <w:t xml:space="preserve">die Unterweisung umfasst auch das korrekte An- und Ablegen des </w:t>
      </w:r>
      <w:r w:rsidR="0042716C">
        <w:rPr>
          <w:rFonts w:cs="Calibri"/>
          <w:color w:val="auto"/>
          <w:highlight w:val="green"/>
        </w:rPr>
        <w:t>Mund-Nasen-Schutzes</w:t>
      </w:r>
      <w:r w:rsidR="009E787F" w:rsidRPr="009E787F">
        <w:rPr>
          <w:rFonts w:cs="Calibri"/>
          <w:color w:val="auto"/>
          <w:highlight w:val="green"/>
        </w:rPr>
        <w:t>, um eine Kontamination der Hände oder der Maske zu vermeiden.</w:t>
      </w:r>
    </w:p>
    <w:p w14:paraId="60EEC942" w14:textId="77777777" w:rsidR="00A9145B" w:rsidRPr="00A9145B" w:rsidRDefault="00A9145B" w:rsidP="00A9145B">
      <w:pPr>
        <w:pStyle w:val="Text"/>
        <w:numPr>
          <w:ilvl w:val="0"/>
          <w:numId w:val="32"/>
        </w:numPr>
        <w:rPr>
          <w:rFonts w:cs="Calibri"/>
        </w:rPr>
      </w:pPr>
      <w:r w:rsidRPr="00A9145B">
        <w:rPr>
          <w:rFonts w:cs="Calibri"/>
        </w:rPr>
        <w:t>………………………………………………………………………………………………………………..</w:t>
      </w:r>
    </w:p>
    <w:p w14:paraId="48AC5492" w14:textId="26446F44" w:rsidR="006B0AF0" w:rsidRDefault="006B0AF0" w:rsidP="00A9145B">
      <w:pPr>
        <w:pStyle w:val="Text"/>
        <w:rPr>
          <w:rFonts w:cs="Calibri"/>
        </w:rPr>
      </w:pPr>
    </w:p>
    <w:p w14:paraId="2A6D395A" w14:textId="3B3E0DA2" w:rsidR="00A97453" w:rsidRDefault="00A97453" w:rsidP="00A9145B">
      <w:pPr>
        <w:pStyle w:val="Text"/>
        <w:rPr>
          <w:rFonts w:cs="Calibri"/>
        </w:rPr>
      </w:pPr>
    </w:p>
    <w:p w14:paraId="569DD4D2" w14:textId="7FFA5560" w:rsidR="00A97453" w:rsidRDefault="00A97453" w:rsidP="00A9145B">
      <w:pPr>
        <w:pStyle w:val="Text"/>
        <w:rPr>
          <w:rFonts w:cs="Calibri"/>
        </w:rPr>
      </w:pPr>
    </w:p>
    <w:p w14:paraId="41AA42F4" w14:textId="3BD766E1" w:rsidR="00A97453" w:rsidRDefault="00A97453" w:rsidP="00A9145B">
      <w:pPr>
        <w:pStyle w:val="Text"/>
        <w:rPr>
          <w:rFonts w:cs="Calibri"/>
        </w:rPr>
      </w:pPr>
    </w:p>
    <w:p w14:paraId="51929037" w14:textId="7EB37CF2" w:rsidR="00A97453" w:rsidRDefault="00A97453" w:rsidP="00A9145B">
      <w:pPr>
        <w:pStyle w:val="Text"/>
        <w:rPr>
          <w:rFonts w:cs="Calibri"/>
        </w:rPr>
      </w:pPr>
    </w:p>
    <w:p w14:paraId="46CD507E" w14:textId="4D95BFEC" w:rsidR="00A97453" w:rsidRDefault="00A97453" w:rsidP="00A9145B">
      <w:pPr>
        <w:pStyle w:val="Text"/>
        <w:rPr>
          <w:rFonts w:cs="Calibri"/>
        </w:rPr>
      </w:pPr>
    </w:p>
    <w:p w14:paraId="04F0ABE3" w14:textId="1FFECD34" w:rsidR="00A97453" w:rsidRDefault="00A97453" w:rsidP="00A9145B">
      <w:pPr>
        <w:pStyle w:val="Text"/>
        <w:rPr>
          <w:rFonts w:cs="Calibri"/>
        </w:rPr>
      </w:pPr>
    </w:p>
    <w:p w14:paraId="1DB72E71" w14:textId="6C9D185D" w:rsidR="00D90CF9" w:rsidRDefault="00D90CF9" w:rsidP="00D90CF9">
      <w:pPr>
        <w:pStyle w:val="Untertitel"/>
      </w:pPr>
      <w:bookmarkStart w:id="31" w:name="_Toc55659940"/>
      <w:r>
        <w:t>Anlagen</w:t>
      </w:r>
      <w:bookmarkEnd w:id="31"/>
    </w:p>
    <w:p w14:paraId="40A86E79" w14:textId="61BC8C6A" w:rsidR="00D90CF9" w:rsidRDefault="00D90CF9" w:rsidP="00A9145B">
      <w:pPr>
        <w:pStyle w:val="Text"/>
      </w:pPr>
    </w:p>
    <w:p w14:paraId="583E651B" w14:textId="6CB99958" w:rsidR="00D90CF9" w:rsidRDefault="00D90CF9" w:rsidP="00A9145B">
      <w:pPr>
        <w:pStyle w:val="Text"/>
        <w:rPr>
          <w:rFonts w:cs="Calibri"/>
        </w:rPr>
      </w:pPr>
    </w:p>
    <w:p w14:paraId="273CAB53" w14:textId="7CC452C0" w:rsidR="00D90CF9" w:rsidRPr="006E12CC" w:rsidRDefault="00D90CF9" w:rsidP="00311A2D">
      <w:pPr>
        <w:pStyle w:val="Text"/>
        <w:jc w:val="center"/>
        <w:rPr>
          <w:rFonts w:cs="Calibri"/>
        </w:rPr>
      </w:pPr>
      <w:r>
        <w:rPr>
          <w:rFonts w:ascii="Open Sans" w:hAnsi="Open Sans" w:cs="Arial"/>
          <w:noProof/>
          <w:color w:val="2E2E2E"/>
          <w:sz w:val="21"/>
          <w:szCs w:val="21"/>
        </w:rPr>
        <w:drawing>
          <wp:inline distT="0" distB="0" distL="0" distR="0" wp14:anchorId="12A79A12" wp14:editId="1BCECAED">
            <wp:extent cx="2857500" cy="6086475"/>
            <wp:effectExtent l="57150" t="38100" r="38100" b="476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6086475"/>
                    </a:xfrm>
                    <a:prstGeom prst="rect">
                      <a:avLst/>
                    </a:prstGeom>
                    <a:noFill/>
                    <a:ln>
                      <a:noFill/>
                    </a:ln>
                    <a:scene3d>
                      <a:camera prst="orthographicFront">
                        <a:rot lat="0" lon="0" rev="0"/>
                      </a:camera>
                      <a:lightRig rig="threePt" dir="t"/>
                    </a:scene3d>
                  </pic:spPr>
                </pic:pic>
              </a:graphicData>
            </a:graphic>
          </wp:inline>
        </w:drawing>
      </w:r>
    </w:p>
    <w:p w14:paraId="6EC68C85" w14:textId="460D47CE" w:rsidR="00733CE7" w:rsidRDefault="00733CE7" w:rsidP="00C973FF">
      <w:pPr>
        <w:pStyle w:val="Text"/>
        <w:rPr>
          <w:rFonts w:cs="Calibri"/>
        </w:rPr>
      </w:pPr>
    </w:p>
    <w:p w14:paraId="06888E52" w14:textId="3FC88328" w:rsidR="00311A2D" w:rsidRDefault="00311A2D" w:rsidP="00C973FF">
      <w:pPr>
        <w:pStyle w:val="Text"/>
        <w:rPr>
          <w:rFonts w:cs="Calibri"/>
        </w:rPr>
      </w:pPr>
    </w:p>
    <w:p w14:paraId="0A5C652F" w14:textId="15A272C6" w:rsidR="00311A2D" w:rsidRDefault="00311A2D" w:rsidP="00C973FF">
      <w:pPr>
        <w:pStyle w:val="Text"/>
        <w:rPr>
          <w:rFonts w:cs="Calibri"/>
        </w:rPr>
      </w:pPr>
    </w:p>
    <w:p w14:paraId="03D1B76D" w14:textId="77777777" w:rsidR="00311A2D" w:rsidRDefault="00311A2D" w:rsidP="00C973FF">
      <w:pPr>
        <w:pStyle w:val="Text"/>
        <w:rPr>
          <w:rFonts w:cs="Calibri"/>
        </w:rPr>
      </w:pPr>
      <w:r>
        <w:rPr>
          <w:noProof/>
        </w:rPr>
        <w:drawing>
          <wp:inline distT="0" distB="0" distL="0" distR="0" wp14:anchorId="77C2E3E5" wp14:editId="0AADBC1C">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226A8AEB" w14:textId="77777777" w:rsidR="00311A2D" w:rsidRDefault="00311A2D" w:rsidP="00C973FF">
      <w:pPr>
        <w:pStyle w:val="Text"/>
        <w:rPr>
          <w:rFonts w:cs="Calibri"/>
        </w:rPr>
      </w:pPr>
    </w:p>
    <w:p w14:paraId="3FA546CB" w14:textId="77777777" w:rsidR="00311A2D" w:rsidRDefault="00311A2D" w:rsidP="00C973FF">
      <w:pPr>
        <w:pStyle w:val="Text"/>
        <w:rPr>
          <w:rFonts w:cs="Calibri"/>
        </w:rPr>
      </w:pPr>
    </w:p>
    <w:p w14:paraId="1BB3E860" w14:textId="77777777" w:rsidR="00311A2D" w:rsidRDefault="00311A2D" w:rsidP="00C973FF">
      <w:pPr>
        <w:pStyle w:val="Text"/>
        <w:rPr>
          <w:rFonts w:cs="Calibri"/>
        </w:rPr>
      </w:pPr>
    </w:p>
    <w:p w14:paraId="1419E056" w14:textId="4299A74C" w:rsidR="00311A2D" w:rsidRPr="006E12CC" w:rsidRDefault="00311A2D" w:rsidP="00C973FF">
      <w:pPr>
        <w:pStyle w:val="Text"/>
        <w:rPr>
          <w:rFonts w:cs="Calibri"/>
        </w:rPr>
      </w:pPr>
      <w:r>
        <w:rPr>
          <w:noProof/>
        </w:rPr>
        <w:drawing>
          <wp:inline distT="0" distB="0" distL="0" distR="0" wp14:anchorId="087DD5F0" wp14:editId="615854F3">
            <wp:extent cx="6120130" cy="4570730"/>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130" cy="4570730"/>
                    </a:xfrm>
                    <a:prstGeom prst="rect">
                      <a:avLst/>
                    </a:prstGeom>
                    <a:noFill/>
                    <a:ln>
                      <a:noFill/>
                    </a:ln>
                  </pic:spPr>
                </pic:pic>
              </a:graphicData>
            </a:graphic>
          </wp:inline>
        </w:drawing>
      </w:r>
    </w:p>
    <w:sectPr w:rsidR="00311A2D" w:rsidRPr="006E12CC">
      <w:footerReference w:type="default" r:id="rId22"/>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8E88A" w14:textId="77777777" w:rsidR="00E27CD1" w:rsidRDefault="00E27CD1">
      <w:r>
        <w:separator/>
      </w:r>
    </w:p>
  </w:endnote>
  <w:endnote w:type="continuationSeparator" w:id="0">
    <w:p w14:paraId="6CF70960" w14:textId="77777777" w:rsidR="00E27CD1" w:rsidRDefault="00E2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roman"/>
    <w:pitch w:val="default"/>
  </w:font>
  <w:font w:name="Frutiger Linotype">
    <w:altName w:val="Calibri"/>
    <w:charset w:val="4D"/>
    <w:family w:val="swiss"/>
    <w:pitch w:val="variable"/>
    <w:sig w:usb0="000000F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80977" w14:textId="77777777" w:rsidR="00BB5FD2" w:rsidRDefault="00BB5FD2">
    <w:pPr>
      <w:pStyle w:val="Kopf-undFuzeilen"/>
      <w:tabs>
        <w:tab w:val="clear" w:pos="9020"/>
        <w:tab w:val="center" w:pos="4819"/>
        <w:tab w:val="right" w:pos="9638"/>
      </w:tabs>
    </w:pPr>
    <w:r>
      <w:rPr>
        <w:rFonts w:ascii="Avenir Book" w:hAnsi="Avenir Book"/>
        <w:sz w:val="18"/>
        <w:szCs w:val="18"/>
      </w:rPr>
      <w:tab/>
    </w:r>
    <w:r>
      <w:rPr>
        <w:rFonts w:ascii="Avenir Book" w:hAnsi="Avenir Book"/>
        <w:sz w:val="18"/>
        <w:szCs w:val="18"/>
      </w:rPr>
      <w:tab/>
    </w:r>
    <w:r>
      <w:rPr>
        <w:rFonts w:ascii="Avenir Book" w:hAnsi="Avenir Book"/>
        <w:sz w:val="18"/>
        <w:szCs w:val="18"/>
      </w:rPr>
      <w:fldChar w:fldCharType="begin"/>
    </w:r>
    <w:r>
      <w:rPr>
        <w:rFonts w:ascii="Avenir Book" w:hAnsi="Avenir Book"/>
        <w:sz w:val="18"/>
        <w:szCs w:val="18"/>
      </w:rPr>
      <w:instrText xml:space="preserve"> PAGE </w:instrText>
    </w:r>
    <w:r>
      <w:rPr>
        <w:rFonts w:ascii="Avenir Book" w:hAnsi="Avenir Book"/>
        <w:sz w:val="18"/>
        <w:szCs w:val="18"/>
      </w:rPr>
      <w:fldChar w:fldCharType="separate"/>
    </w:r>
    <w:r>
      <w:rPr>
        <w:rFonts w:ascii="Avenir Book" w:hAnsi="Avenir Book" w:hint="eastAsia"/>
        <w:noProof/>
        <w:sz w:val="18"/>
        <w:szCs w:val="18"/>
      </w:rPr>
      <w:t>2</w:t>
    </w:r>
    <w:r>
      <w:rPr>
        <w:rFonts w:ascii="Avenir Book" w:hAnsi="Avenir Book"/>
        <w:sz w:val="18"/>
        <w:szCs w:val="18"/>
      </w:rPr>
      <w:fldChar w:fldCharType="end"/>
    </w:r>
    <w:r>
      <w:rPr>
        <w:rFonts w:ascii="Avenir Book" w:hAnsi="Avenir Book"/>
        <w:sz w:val="18"/>
        <w:szCs w:val="18"/>
      </w:rPr>
      <w:t xml:space="preserve"> / </w:t>
    </w:r>
    <w:r>
      <w:rPr>
        <w:rFonts w:ascii="Avenir Book" w:eastAsia="Avenir Book" w:hAnsi="Avenir Book" w:cs="Avenir Book"/>
        <w:sz w:val="18"/>
        <w:szCs w:val="18"/>
      </w:rPr>
      <w:fldChar w:fldCharType="begin"/>
    </w:r>
    <w:r>
      <w:rPr>
        <w:rFonts w:ascii="Avenir Book" w:eastAsia="Avenir Book" w:hAnsi="Avenir Book" w:cs="Avenir Book"/>
        <w:sz w:val="18"/>
        <w:szCs w:val="18"/>
      </w:rPr>
      <w:instrText xml:space="preserve"> NUMPAGES </w:instrText>
    </w:r>
    <w:r>
      <w:rPr>
        <w:rFonts w:ascii="Avenir Book" w:eastAsia="Avenir Book" w:hAnsi="Avenir Book" w:cs="Avenir Book"/>
        <w:sz w:val="18"/>
        <w:szCs w:val="18"/>
      </w:rPr>
      <w:fldChar w:fldCharType="separate"/>
    </w:r>
    <w:r>
      <w:rPr>
        <w:rFonts w:ascii="Avenir Book" w:eastAsia="Avenir Book" w:hAnsi="Avenir Book" w:cs="Avenir Book"/>
        <w:noProof/>
        <w:sz w:val="18"/>
        <w:szCs w:val="18"/>
      </w:rPr>
      <w:t>3</w:t>
    </w:r>
    <w:r>
      <w:rPr>
        <w:rFonts w:ascii="Avenir Book" w:eastAsia="Avenir Book" w:hAnsi="Avenir Book" w:cs="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48DED" w14:textId="77777777" w:rsidR="00E27CD1" w:rsidRDefault="00E27CD1">
      <w:r>
        <w:separator/>
      </w:r>
    </w:p>
  </w:footnote>
  <w:footnote w:type="continuationSeparator" w:id="0">
    <w:p w14:paraId="597F7359" w14:textId="77777777" w:rsidR="00E27CD1" w:rsidRDefault="00E27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685E"/>
    <w:multiLevelType w:val="hybridMultilevel"/>
    <w:tmpl w:val="74661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E2234E"/>
    <w:multiLevelType w:val="hybridMultilevel"/>
    <w:tmpl w:val="58B0C0DC"/>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0A225FC0"/>
    <w:multiLevelType w:val="hybridMultilevel"/>
    <w:tmpl w:val="4906D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DD6D87"/>
    <w:multiLevelType w:val="hybridMultilevel"/>
    <w:tmpl w:val="645C8430"/>
    <w:styleLink w:val="Strich"/>
    <w:lvl w:ilvl="0" w:tplc="A09636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B1ACE3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20A20D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6DE645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43AC84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96C720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696A58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4CE658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41E89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0CE44B88"/>
    <w:multiLevelType w:val="hybridMultilevel"/>
    <w:tmpl w:val="AB86D48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06224A"/>
    <w:multiLevelType w:val="hybridMultilevel"/>
    <w:tmpl w:val="C23E7B8C"/>
    <w:numStyleLink w:val="Punkt"/>
  </w:abstractNum>
  <w:abstractNum w:abstractNumId="7" w15:restartNumberingAfterBreak="0">
    <w:nsid w:val="133E6861"/>
    <w:multiLevelType w:val="hybridMultilevel"/>
    <w:tmpl w:val="48D6B87C"/>
    <w:lvl w:ilvl="0" w:tplc="FB2C8114">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8" w15:restartNumberingAfterBreak="0">
    <w:nsid w:val="148A22E1"/>
    <w:multiLevelType w:val="hybridMultilevel"/>
    <w:tmpl w:val="885A8E7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9C3333"/>
    <w:multiLevelType w:val="hybridMultilevel"/>
    <w:tmpl w:val="C404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6A73523"/>
    <w:multiLevelType w:val="hybridMultilevel"/>
    <w:tmpl w:val="601463E0"/>
    <w:lvl w:ilvl="0" w:tplc="04070001">
      <w:start w:val="1"/>
      <w:numFmt w:val="bullet"/>
      <w:lvlText w:val=""/>
      <w:lvlJc w:val="left"/>
      <w:pPr>
        <w:ind w:left="1080" w:hanging="360"/>
      </w:pPr>
      <w:rPr>
        <w:rFonts w:ascii="Symbol" w:hAnsi="Symbol" w:cs="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E805CC"/>
    <w:multiLevelType w:val="hybridMultilevel"/>
    <w:tmpl w:val="17D6D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A5F6EB3"/>
    <w:multiLevelType w:val="hybridMultilevel"/>
    <w:tmpl w:val="0C6C0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5B84464"/>
    <w:multiLevelType w:val="hybridMultilevel"/>
    <w:tmpl w:val="C23E7B8C"/>
    <w:styleLink w:val="Punkt"/>
    <w:lvl w:ilvl="0" w:tplc="1F149A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094E35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40AF0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C20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34269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CEE14C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F8A73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4B047D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33838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293F1BFE"/>
    <w:multiLevelType w:val="hybridMultilevel"/>
    <w:tmpl w:val="195A00B4"/>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3306BA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620342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9AACCB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56CA01E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2F4405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39EF39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028FF8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B68C8B6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8" w15:restartNumberingAfterBreak="0">
    <w:nsid w:val="2A1474C6"/>
    <w:multiLevelType w:val="hybridMultilevel"/>
    <w:tmpl w:val="39C0F6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2A126A"/>
    <w:multiLevelType w:val="hybridMultilevel"/>
    <w:tmpl w:val="59B6016C"/>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701C05"/>
    <w:multiLevelType w:val="hybridMultilevel"/>
    <w:tmpl w:val="2D4C0942"/>
    <w:lvl w:ilvl="0" w:tplc="60D42F2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2694BDC"/>
    <w:multiLevelType w:val="hybridMultilevel"/>
    <w:tmpl w:val="E5F448D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64E3FC9"/>
    <w:multiLevelType w:val="hybridMultilevel"/>
    <w:tmpl w:val="D9E25330"/>
    <w:lvl w:ilvl="0" w:tplc="00DC5908">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7372440"/>
    <w:multiLevelType w:val="hybridMultilevel"/>
    <w:tmpl w:val="CFBC0968"/>
    <w:lvl w:ilvl="0" w:tplc="C5B2BC86">
      <w:start w:val="5"/>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9B54271"/>
    <w:multiLevelType w:val="hybridMultilevel"/>
    <w:tmpl w:val="38547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61EC63B0"/>
    <w:multiLevelType w:val="hybridMultilevel"/>
    <w:tmpl w:val="40C4F0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DD95AA8"/>
    <w:multiLevelType w:val="hybridMultilevel"/>
    <w:tmpl w:val="4238D99E"/>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0" w15:restartNumberingAfterBreak="0">
    <w:nsid w:val="6EF3401D"/>
    <w:multiLevelType w:val="hybridMultilevel"/>
    <w:tmpl w:val="C3C26AAA"/>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72A15312"/>
    <w:multiLevelType w:val="hybridMultilevel"/>
    <w:tmpl w:val="645C8430"/>
    <w:numStyleLink w:val="Strich"/>
  </w:abstractNum>
  <w:abstractNum w:abstractNumId="32"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E001A5B"/>
    <w:multiLevelType w:val="hybridMultilevel"/>
    <w:tmpl w:val="AAB0C82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E2D49D6"/>
    <w:multiLevelType w:val="hybridMultilevel"/>
    <w:tmpl w:val="9E7220C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1"/>
  </w:num>
  <w:num w:numId="3">
    <w:abstractNumId w:val="15"/>
  </w:num>
  <w:num w:numId="4">
    <w:abstractNumId w:val="6"/>
  </w:num>
  <w:num w:numId="5">
    <w:abstractNumId w:val="27"/>
  </w:num>
  <w:num w:numId="6">
    <w:abstractNumId w:val="29"/>
  </w:num>
  <w:num w:numId="7">
    <w:abstractNumId w:val="2"/>
  </w:num>
  <w:num w:numId="8">
    <w:abstractNumId w:val="7"/>
  </w:num>
  <w:num w:numId="9">
    <w:abstractNumId w:val="26"/>
  </w:num>
  <w:num w:numId="10">
    <w:abstractNumId w:val="13"/>
  </w:num>
  <w:num w:numId="11">
    <w:abstractNumId w:val="0"/>
  </w:num>
  <w:num w:numId="12">
    <w:abstractNumId w:val="12"/>
  </w:num>
  <w:num w:numId="13">
    <w:abstractNumId w:val="20"/>
  </w:num>
  <w:num w:numId="14">
    <w:abstractNumId w:val="30"/>
  </w:num>
  <w:num w:numId="15">
    <w:abstractNumId w:val="19"/>
  </w:num>
  <w:num w:numId="16">
    <w:abstractNumId w:val="17"/>
  </w:num>
  <w:num w:numId="17">
    <w:abstractNumId w:val="33"/>
  </w:num>
  <w:num w:numId="18">
    <w:abstractNumId w:val="24"/>
  </w:num>
  <w:num w:numId="19">
    <w:abstractNumId w:val="10"/>
  </w:num>
  <w:num w:numId="20">
    <w:abstractNumId w:val="8"/>
  </w:num>
  <w:num w:numId="21">
    <w:abstractNumId w:val="23"/>
  </w:num>
  <w:num w:numId="22">
    <w:abstractNumId w:val="25"/>
  </w:num>
  <w:num w:numId="23">
    <w:abstractNumId w:val="9"/>
  </w:num>
  <w:num w:numId="24">
    <w:abstractNumId w:val="28"/>
  </w:num>
  <w:num w:numId="25">
    <w:abstractNumId w:val="22"/>
  </w:num>
  <w:num w:numId="26">
    <w:abstractNumId w:val="32"/>
  </w:num>
  <w:num w:numId="27">
    <w:abstractNumId w:val="5"/>
  </w:num>
  <w:num w:numId="28">
    <w:abstractNumId w:val="16"/>
  </w:num>
  <w:num w:numId="29">
    <w:abstractNumId w:val="34"/>
  </w:num>
  <w:num w:numId="30">
    <w:abstractNumId w:val="14"/>
  </w:num>
  <w:num w:numId="31">
    <w:abstractNumId w:val="21"/>
  </w:num>
  <w:num w:numId="32">
    <w:abstractNumId w:val="1"/>
  </w:num>
  <w:num w:numId="33">
    <w:abstractNumId w:val="3"/>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9"/>
    <w:rsid w:val="00003051"/>
    <w:rsid w:val="00003CDA"/>
    <w:rsid w:val="0001545B"/>
    <w:rsid w:val="00015571"/>
    <w:rsid w:val="000238B8"/>
    <w:rsid w:val="00027339"/>
    <w:rsid w:val="000331ED"/>
    <w:rsid w:val="000676AE"/>
    <w:rsid w:val="000704A2"/>
    <w:rsid w:val="00070524"/>
    <w:rsid w:val="00070730"/>
    <w:rsid w:val="00071351"/>
    <w:rsid w:val="00073C7D"/>
    <w:rsid w:val="000A261F"/>
    <w:rsid w:val="000A6E79"/>
    <w:rsid w:val="000B515A"/>
    <w:rsid w:val="000B6DAF"/>
    <w:rsid w:val="000C1E5E"/>
    <w:rsid w:val="000C6FA6"/>
    <w:rsid w:val="000D137B"/>
    <w:rsid w:val="000F01DF"/>
    <w:rsid w:val="0010112B"/>
    <w:rsid w:val="0010234B"/>
    <w:rsid w:val="0010240A"/>
    <w:rsid w:val="00105752"/>
    <w:rsid w:val="00117523"/>
    <w:rsid w:val="00120E11"/>
    <w:rsid w:val="00130769"/>
    <w:rsid w:val="001423E9"/>
    <w:rsid w:val="0015137C"/>
    <w:rsid w:val="00153EDA"/>
    <w:rsid w:val="0015643C"/>
    <w:rsid w:val="00167D4E"/>
    <w:rsid w:val="00174E8A"/>
    <w:rsid w:val="00187004"/>
    <w:rsid w:val="00191AA5"/>
    <w:rsid w:val="001A1C3F"/>
    <w:rsid w:val="001A7827"/>
    <w:rsid w:val="001B761F"/>
    <w:rsid w:val="001C6B80"/>
    <w:rsid w:val="001C6D6F"/>
    <w:rsid w:val="001C6FEB"/>
    <w:rsid w:val="001E5097"/>
    <w:rsid w:val="001E5799"/>
    <w:rsid w:val="001E6FF4"/>
    <w:rsid w:val="001F3280"/>
    <w:rsid w:val="001F3469"/>
    <w:rsid w:val="001F7D8D"/>
    <w:rsid w:val="0021040C"/>
    <w:rsid w:val="00213014"/>
    <w:rsid w:val="002210B5"/>
    <w:rsid w:val="00237A73"/>
    <w:rsid w:val="00237C80"/>
    <w:rsid w:val="002408F2"/>
    <w:rsid w:val="00242A48"/>
    <w:rsid w:val="00244762"/>
    <w:rsid w:val="002467E0"/>
    <w:rsid w:val="00250831"/>
    <w:rsid w:val="002560B9"/>
    <w:rsid w:val="00257D38"/>
    <w:rsid w:val="00261BB2"/>
    <w:rsid w:val="00261EF3"/>
    <w:rsid w:val="0027091A"/>
    <w:rsid w:val="00280048"/>
    <w:rsid w:val="00291D6B"/>
    <w:rsid w:val="002949C7"/>
    <w:rsid w:val="002A255C"/>
    <w:rsid w:val="002A3371"/>
    <w:rsid w:val="002A5C02"/>
    <w:rsid w:val="002B1033"/>
    <w:rsid w:val="002B2130"/>
    <w:rsid w:val="002B5926"/>
    <w:rsid w:val="002E4C3F"/>
    <w:rsid w:val="002E6ECD"/>
    <w:rsid w:val="00311A2D"/>
    <w:rsid w:val="003154A1"/>
    <w:rsid w:val="00332B8E"/>
    <w:rsid w:val="003353A5"/>
    <w:rsid w:val="00335BF4"/>
    <w:rsid w:val="00344D22"/>
    <w:rsid w:val="0034617B"/>
    <w:rsid w:val="00350803"/>
    <w:rsid w:val="003517A9"/>
    <w:rsid w:val="00351E2C"/>
    <w:rsid w:val="003530B2"/>
    <w:rsid w:val="00362FE2"/>
    <w:rsid w:val="00363492"/>
    <w:rsid w:val="00370EA1"/>
    <w:rsid w:val="00392461"/>
    <w:rsid w:val="00395F4C"/>
    <w:rsid w:val="003A182E"/>
    <w:rsid w:val="003B6B9D"/>
    <w:rsid w:val="003D0363"/>
    <w:rsid w:val="003D0DB3"/>
    <w:rsid w:val="003D4174"/>
    <w:rsid w:val="003D4347"/>
    <w:rsid w:val="003D572D"/>
    <w:rsid w:val="003E1BD8"/>
    <w:rsid w:val="003E5925"/>
    <w:rsid w:val="003E6E71"/>
    <w:rsid w:val="003F7680"/>
    <w:rsid w:val="00407BBD"/>
    <w:rsid w:val="00410981"/>
    <w:rsid w:val="00416E13"/>
    <w:rsid w:val="004202AE"/>
    <w:rsid w:val="00423CC8"/>
    <w:rsid w:val="0042716C"/>
    <w:rsid w:val="00431F2D"/>
    <w:rsid w:val="00434C38"/>
    <w:rsid w:val="0043508A"/>
    <w:rsid w:val="004648D4"/>
    <w:rsid w:val="0046777B"/>
    <w:rsid w:val="00474024"/>
    <w:rsid w:val="00474CD0"/>
    <w:rsid w:val="00483875"/>
    <w:rsid w:val="00484B88"/>
    <w:rsid w:val="00487BC2"/>
    <w:rsid w:val="004A4B21"/>
    <w:rsid w:val="004B0F55"/>
    <w:rsid w:val="004B29C6"/>
    <w:rsid w:val="004C49F9"/>
    <w:rsid w:val="004D78A3"/>
    <w:rsid w:val="004D7DA4"/>
    <w:rsid w:val="004F0FDF"/>
    <w:rsid w:val="004F2A79"/>
    <w:rsid w:val="00507424"/>
    <w:rsid w:val="00512DD0"/>
    <w:rsid w:val="00514E43"/>
    <w:rsid w:val="00516EFF"/>
    <w:rsid w:val="00525C25"/>
    <w:rsid w:val="005341C6"/>
    <w:rsid w:val="005459EF"/>
    <w:rsid w:val="00553B72"/>
    <w:rsid w:val="005605D3"/>
    <w:rsid w:val="00565542"/>
    <w:rsid w:val="005700F0"/>
    <w:rsid w:val="00576BF0"/>
    <w:rsid w:val="005923E4"/>
    <w:rsid w:val="0059528E"/>
    <w:rsid w:val="00597723"/>
    <w:rsid w:val="005A0372"/>
    <w:rsid w:val="005B414C"/>
    <w:rsid w:val="005C1633"/>
    <w:rsid w:val="005D1A7E"/>
    <w:rsid w:val="005E03C1"/>
    <w:rsid w:val="005E3E76"/>
    <w:rsid w:val="005E468A"/>
    <w:rsid w:val="005E5A0E"/>
    <w:rsid w:val="005F16A8"/>
    <w:rsid w:val="00614420"/>
    <w:rsid w:val="00624769"/>
    <w:rsid w:val="00624C6C"/>
    <w:rsid w:val="00625EF5"/>
    <w:rsid w:val="0062752D"/>
    <w:rsid w:val="00627E41"/>
    <w:rsid w:val="006322AF"/>
    <w:rsid w:val="006323C1"/>
    <w:rsid w:val="0063557B"/>
    <w:rsid w:val="00655A37"/>
    <w:rsid w:val="00667E8E"/>
    <w:rsid w:val="00672120"/>
    <w:rsid w:val="00674881"/>
    <w:rsid w:val="006755A9"/>
    <w:rsid w:val="00675B22"/>
    <w:rsid w:val="006853E2"/>
    <w:rsid w:val="006A5662"/>
    <w:rsid w:val="006A6A21"/>
    <w:rsid w:val="006B0AF0"/>
    <w:rsid w:val="006B0EF0"/>
    <w:rsid w:val="006B4189"/>
    <w:rsid w:val="006C3A20"/>
    <w:rsid w:val="006D4D16"/>
    <w:rsid w:val="006E12CC"/>
    <w:rsid w:val="006E2FF1"/>
    <w:rsid w:val="007057A8"/>
    <w:rsid w:val="00710E6F"/>
    <w:rsid w:val="0072181D"/>
    <w:rsid w:val="00733CE7"/>
    <w:rsid w:val="00734D3B"/>
    <w:rsid w:val="00737A00"/>
    <w:rsid w:val="00744361"/>
    <w:rsid w:val="007525C8"/>
    <w:rsid w:val="007532BC"/>
    <w:rsid w:val="00755AD4"/>
    <w:rsid w:val="00756BC8"/>
    <w:rsid w:val="007641C8"/>
    <w:rsid w:val="00781B40"/>
    <w:rsid w:val="00782EE0"/>
    <w:rsid w:val="007848A9"/>
    <w:rsid w:val="00791FCE"/>
    <w:rsid w:val="0079355E"/>
    <w:rsid w:val="007969CC"/>
    <w:rsid w:val="007A38CE"/>
    <w:rsid w:val="007B0584"/>
    <w:rsid w:val="007B3001"/>
    <w:rsid w:val="007C7FE6"/>
    <w:rsid w:val="007D1B77"/>
    <w:rsid w:val="007D21B7"/>
    <w:rsid w:val="007E5433"/>
    <w:rsid w:val="007F23EB"/>
    <w:rsid w:val="007F37A3"/>
    <w:rsid w:val="00801B2E"/>
    <w:rsid w:val="008058C2"/>
    <w:rsid w:val="008108D0"/>
    <w:rsid w:val="008134E2"/>
    <w:rsid w:val="00814FFE"/>
    <w:rsid w:val="00815C7A"/>
    <w:rsid w:val="00822D0B"/>
    <w:rsid w:val="00834C7C"/>
    <w:rsid w:val="008478E6"/>
    <w:rsid w:val="00856DD1"/>
    <w:rsid w:val="008609C5"/>
    <w:rsid w:val="00867299"/>
    <w:rsid w:val="0088012A"/>
    <w:rsid w:val="008927B4"/>
    <w:rsid w:val="008A04ED"/>
    <w:rsid w:val="008A2E36"/>
    <w:rsid w:val="008A32D9"/>
    <w:rsid w:val="008A7EB5"/>
    <w:rsid w:val="008B3260"/>
    <w:rsid w:val="008C7647"/>
    <w:rsid w:val="008D6C49"/>
    <w:rsid w:val="009019C1"/>
    <w:rsid w:val="00914B5B"/>
    <w:rsid w:val="00916734"/>
    <w:rsid w:val="00922388"/>
    <w:rsid w:val="009255C4"/>
    <w:rsid w:val="00927481"/>
    <w:rsid w:val="00934580"/>
    <w:rsid w:val="0094240E"/>
    <w:rsid w:val="00942E2B"/>
    <w:rsid w:val="00944423"/>
    <w:rsid w:val="00947EBE"/>
    <w:rsid w:val="0095077C"/>
    <w:rsid w:val="00961491"/>
    <w:rsid w:val="0096290D"/>
    <w:rsid w:val="00963BAA"/>
    <w:rsid w:val="00984A6A"/>
    <w:rsid w:val="00985B40"/>
    <w:rsid w:val="00995F20"/>
    <w:rsid w:val="009A25B1"/>
    <w:rsid w:val="009C1153"/>
    <w:rsid w:val="009D477C"/>
    <w:rsid w:val="009E1137"/>
    <w:rsid w:val="009E787F"/>
    <w:rsid w:val="009F0879"/>
    <w:rsid w:val="009F20F3"/>
    <w:rsid w:val="00A01668"/>
    <w:rsid w:val="00A1019F"/>
    <w:rsid w:val="00A2284B"/>
    <w:rsid w:val="00A2307D"/>
    <w:rsid w:val="00A5152F"/>
    <w:rsid w:val="00A529B0"/>
    <w:rsid w:val="00A6085D"/>
    <w:rsid w:val="00A62B5E"/>
    <w:rsid w:val="00A646D0"/>
    <w:rsid w:val="00A84B38"/>
    <w:rsid w:val="00A8568B"/>
    <w:rsid w:val="00A85AAF"/>
    <w:rsid w:val="00A9145B"/>
    <w:rsid w:val="00A91588"/>
    <w:rsid w:val="00A97453"/>
    <w:rsid w:val="00AA3B17"/>
    <w:rsid w:val="00AA725B"/>
    <w:rsid w:val="00AB15B1"/>
    <w:rsid w:val="00AB634C"/>
    <w:rsid w:val="00AB65B8"/>
    <w:rsid w:val="00AC5ADC"/>
    <w:rsid w:val="00AD4C9C"/>
    <w:rsid w:val="00AD7F98"/>
    <w:rsid w:val="00AE085F"/>
    <w:rsid w:val="00B02F85"/>
    <w:rsid w:val="00B03360"/>
    <w:rsid w:val="00B03C64"/>
    <w:rsid w:val="00B1058E"/>
    <w:rsid w:val="00B11810"/>
    <w:rsid w:val="00B12875"/>
    <w:rsid w:val="00B2194A"/>
    <w:rsid w:val="00B248F6"/>
    <w:rsid w:val="00B300CD"/>
    <w:rsid w:val="00B3088C"/>
    <w:rsid w:val="00B322DD"/>
    <w:rsid w:val="00B328C3"/>
    <w:rsid w:val="00B344DF"/>
    <w:rsid w:val="00B5418A"/>
    <w:rsid w:val="00B70EBF"/>
    <w:rsid w:val="00B72B55"/>
    <w:rsid w:val="00B7619A"/>
    <w:rsid w:val="00B97F6A"/>
    <w:rsid w:val="00BB0882"/>
    <w:rsid w:val="00BB162F"/>
    <w:rsid w:val="00BB1A2D"/>
    <w:rsid w:val="00BB4E7C"/>
    <w:rsid w:val="00BB5864"/>
    <w:rsid w:val="00BB5FD2"/>
    <w:rsid w:val="00BC1421"/>
    <w:rsid w:val="00BD0AF8"/>
    <w:rsid w:val="00BD2A43"/>
    <w:rsid w:val="00BE38A2"/>
    <w:rsid w:val="00C03347"/>
    <w:rsid w:val="00C038D1"/>
    <w:rsid w:val="00C045C8"/>
    <w:rsid w:val="00C11E10"/>
    <w:rsid w:val="00C207C6"/>
    <w:rsid w:val="00C22019"/>
    <w:rsid w:val="00C223A5"/>
    <w:rsid w:val="00C37F6B"/>
    <w:rsid w:val="00C44FF9"/>
    <w:rsid w:val="00C517EE"/>
    <w:rsid w:val="00C522FE"/>
    <w:rsid w:val="00C629FA"/>
    <w:rsid w:val="00C647D5"/>
    <w:rsid w:val="00C65794"/>
    <w:rsid w:val="00C663C1"/>
    <w:rsid w:val="00C80987"/>
    <w:rsid w:val="00C81BD7"/>
    <w:rsid w:val="00C82495"/>
    <w:rsid w:val="00C923D0"/>
    <w:rsid w:val="00C973FF"/>
    <w:rsid w:val="00CA1B45"/>
    <w:rsid w:val="00CA5A37"/>
    <w:rsid w:val="00CB2C7A"/>
    <w:rsid w:val="00CB5213"/>
    <w:rsid w:val="00CB7A37"/>
    <w:rsid w:val="00CC4CC3"/>
    <w:rsid w:val="00CE3ABF"/>
    <w:rsid w:val="00CE73C2"/>
    <w:rsid w:val="00CF292F"/>
    <w:rsid w:val="00CF3AC4"/>
    <w:rsid w:val="00D02325"/>
    <w:rsid w:val="00D029A4"/>
    <w:rsid w:val="00D12E62"/>
    <w:rsid w:val="00D4315B"/>
    <w:rsid w:val="00D56E7D"/>
    <w:rsid w:val="00D60F1F"/>
    <w:rsid w:val="00D66680"/>
    <w:rsid w:val="00D7432B"/>
    <w:rsid w:val="00D866C6"/>
    <w:rsid w:val="00D90CF9"/>
    <w:rsid w:val="00DA5059"/>
    <w:rsid w:val="00DB054F"/>
    <w:rsid w:val="00DB2438"/>
    <w:rsid w:val="00DB38EA"/>
    <w:rsid w:val="00DC22BA"/>
    <w:rsid w:val="00DC3A22"/>
    <w:rsid w:val="00DD2E1A"/>
    <w:rsid w:val="00DE2EFA"/>
    <w:rsid w:val="00DF5365"/>
    <w:rsid w:val="00DF58D8"/>
    <w:rsid w:val="00E27CD1"/>
    <w:rsid w:val="00E34232"/>
    <w:rsid w:val="00E34D32"/>
    <w:rsid w:val="00E429C9"/>
    <w:rsid w:val="00E50584"/>
    <w:rsid w:val="00E54756"/>
    <w:rsid w:val="00E72C36"/>
    <w:rsid w:val="00E73529"/>
    <w:rsid w:val="00E809A2"/>
    <w:rsid w:val="00E8370F"/>
    <w:rsid w:val="00E83FB5"/>
    <w:rsid w:val="00E94C10"/>
    <w:rsid w:val="00EB1B51"/>
    <w:rsid w:val="00EB30CC"/>
    <w:rsid w:val="00EB52C4"/>
    <w:rsid w:val="00ED55D0"/>
    <w:rsid w:val="00EE2D4B"/>
    <w:rsid w:val="00EF620F"/>
    <w:rsid w:val="00F00F24"/>
    <w:rsid w:val="00F06B6B"/>
    <w:rsid w:val="00F11149"/>
    <w:rsid w:val="00F129FB"/>
    <w:rsid w:val="00F219F0"/>
    <w:rsid w:val="00F23D6F"/>
    <w:rsid w:val="00F32CAB"/>
    <w:rsid w:val="00F37FDE"/>
    <w:rsid w:val="00F42E26"/>
    <w:rsid w:val="00F44921"/>
    <w:rsid w:val="00F55F98"/>
    <w:rsid w:val="00F567B5"/>
    <w:rsid w:val="00F56ED2"/>
    <w:rsid w:val="00F611D1"/>
    <w:rsid w:val="00F67E59"/>
    <w:rsid w:val="00F700E8"/>
    <w:rsid w:val="00F72368"/>
    <w:rsid w:val="00FA2CA0"/>
    <w:rsid w:val="00FA5ED2"/>
    <w:rsid w:val="00FB0208"/>
    <w:rsid w:val="00FB104F"/>
    <w:rsid w:val="00FC0887"/>
    <w:rsid w:val="00FC7016"/>
    <w:rsid w:val="00FE2EE2"/>
    <w:rsid w:val="00FF6D6E"/>
    <w:rsid w:val="00FF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A512"/>
  <w15:docId w15:val="{44711062-527A-BC42-B7C3-A2D3DBF7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F7236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next w:val="Standard"/>
    <w:uiPriority w:val="9"/>
    <w:unhideWhenUsed/>
    <w:qFormat/>
    <w:rsid w:val="004F2A79"/>
    <w:pPr>
      <w:keepNext/>
      <w:outlineLvl w:val="1"/>
    </w:pPr>
    <w:rPr>
      <w:rFonts w:ascii="Calibri" w:hAnsi="Calibri" w:cs="Arial Unicode MS"/>
      <w:b/>
      <w:bCs/>
      <w:color w:val="000000"/>
      <w:sz w:val="32"/>
      <w:szCs w:val="32"/>
      <w14:textOutline w14:w="0" w14:cap="flat" w14:cmpd="sng" w14:algn="ctr">
        <w14:noFill/>
        <w14:prstDash w14:val="solid"/>
        <w14:bevel/>
      </w14:textOutline>
    </w:rPr>
  </w:style>
  <w:style w:type="paragraph" w:styleId="berschrift3">
    <w:name w:val="heading 3"/>
    <w:basedOn w:val="Standard"/>
    <w:next w:val="Standard"/>
    <w:link w:val="berschrift3Zchn"/>
    <w:uiPriority w:val="9"/>
    <w:semiHidden/>
    <w:unhideWhenUsed/>
    <w:qFormat/>
    <w:rsid w:val="00F72368"/>
    <w:pPr>
      <w:keepNext/>
      <w:keepLines/>
      <w:spacing w:before="40"/>
      <w:outlineLvl w:val="2"/>
    </w:pPr>
    <w:rPr>
      <w:rFonts w:asciiTheme="majorHAnsi" w:eastAsiaTheme="majorEastAsia" w:hAnsiTheme="majorHAnsi" w:cstheme="majorBidi"/>
      <w:color w:val="00507F" w:themeColor="accent1" w:themeShade="7F"/>
    </w:rPr>
  </w:style>
  <w:style w:type="paragraph" w:styleId="berschrift4">
    <w:name w:val="heading 4"/>
    <w:basedOn w:val="Standard"/>
    <w:next w:val="Standard"/>
    <w:link w:val="berschrift4Zchn"/>
    <w:uiPriority w:val="9"/>
    <w:semiHidden/>
    <w:unhideWhenUsed/>
    <w:qFormat/>
    <w:rsid w:val="00F72368"/>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973FF"/>
    <w:pPr>
      <w:spacing w:line="288" w:lineRule="auto"/>
      <w:jc w:val="both"/>
    </w:pPr>
    <w:rPr>
      <w:rFonts w:ascii="Calibri" w:eastAsia="Frutiger Linotype" w:hAnsi="Calibri" w:cs="Frutiger Linotype"/>
      <w:color w:val="000000"/>
      <w:sz w:val="24"/>
      <w:szCs w:val="22"/>
      <w14:textOutline w14:w="0" w14:cap="flat" w14:cmpd="sng" w14:algn="ctr">
        <w14:noFill/>
        <w14:prstDash w14:val="solid"/>
        <w14:bevel/>
      </w14:textOutline>
    </w:rPr>
  </w:style>
  <w:style w:type="paragraph" w:customStyle="1" w:styleId="berschrift">
    <w:name w:val="Überschrift"/>
    <w:next w:val="Text"/>
    <w:rsid w:val="00EB30CC"/>
    <w:pPr>
      <w:keepNext/>
      <w:outlineLvl w:val="1"/>
    </w:pPr>
    <w:rPr>
      <w:rFonts w:ascii="Calibri" w:hAnsi="Calibri" w:cs="Arial Unicode MS"/>
      <w:b/>
      <w:bCs/>
      <w:color w:val="000000"/>
      <w:sz w:val="36"/>
      <w:szCs w:val="36"/>
      <w14:textOutline w14:w="0" w14:cap="flat" w14:cmpd="sng" w14:algn="ctr">
        <w14:noFill/>
        <w14:prstDash w14:val="solid"/>
        <w14:bevel/>
      </w14:textOutline>
    </w:rPr>
  </w:style>
  <w:style w:type="paragraph" w:customStyle="1" w:styleId="TOC1bergeordnetesObjekt">
    <w:name w:val="TOC 1 übergeordnetes Objekt"/>
    <w:pPr>
      <w:tabs>
        <w:tab w:val="right" w:pos="892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4F2A79"/>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FB104F"/>
    <w:pPr>
      <w:keepNext/>
      <w:tabs>
        <w:tab w:val="left" w:pos="1150"/>
      </w:tabs>
      <w:spacing w:line="360" w:lineRule="auto"/>
      <w:outlineLvl w:val="0"/>
    </w:pPr>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paragraph" w:styleId="Verzeichnis2">
    <w:name w:val="toc 2"/>
    <w:pPr>
      <w:spacing w:before="120"/>
      <w:ind w:left="240"/>
    </w:pPr>
    <w:rPr>
      <w:rFonts w:asciiTheme="minorHAnsi" w:hAnsiTheme="minorHAnsi"/>
      <w:i/>
      <w:iCs/>
      <w:lang w:val="en-US" w:eastAsia="en-US"/>
    </w:rPr>
  </w:style>
  <w:style w:type="character" w:customStyle="1" w:styleId="Ohne">
    <w:name w:val="Ohne"/>
  </w:style>
  <w:style w:type="character" w:customStyle="1" w:styleId="Hyperlink0">
    <w:name w:val="Hyperlink.0"/>
    <w:basedOn w:val="Ohne"/>
    <w:rPr>
      <w:u w:val="single" w:color="E4AE0A"/>
    </w:rPr>
  </w:style>
  <w:style w:type="numbering" w:customStyle="1" w:styleId="Strich">
    <w:name w:val="Strich"/>
    <w:pPr>
      <w:numPr>
        <w:numId w:val="1"/>
      </w:numPr>
    </w:pPr>
  </w:style>
  <w:style w:type="numbering" w:customStyle="1" w:styleId="Punkt">
    <w:name w:val="Punkt"/>
    <w:pPr>
      <w:numPr>
        <w:numId w:val="3"/>
      </w:numPr>
    </w:pPr>
  </w:style>
  <w:style w:type="character" w:customStyle="1" w:styleId="Hyperlink1">
    <w:name w:val="Hyperlink.1"/>
    <w:basedOn w:val="Hyperlink"/>
    <w:rPr>
      <w:u w:val="single"/>
    </w:rPr>
  </w:style>
  <w:style w:type="character" w:customStyle="1" w:styleId="berschrift1Zchn">
    <w:name w:val="Überschrift 1 Zchn"/>
    <w:basedOn w:val="Absatz-Standardschriftart"/>
    <w:link w:val="berschrift1"/>
    <w:uiPriority w:val="9"/>
    <w:rsid w:val="00F72368"/>
    <w:rPr>
      <w:rFonts w:asciiTheme="majorHAnsi" w:eastAsiaTheme="majorEastAsia" w:hAnsiTheme="majorHAnsi" w:cstheme="majorBidi"/>
      <w:color w:val="0079BF" w:themeColor="accent1" w:themeShade="BF"/>
      <w:sz w:val="32"/>
      <w:szCs w:val="32"/>
      <w:lang w:val="en-US" w:eastAsia="en-US"/>
    </w:rPr>
  </w:style>
  <w:style w:type="character" w:customStyle="1" w:styleId="berschrift3Zchn">
    <w:name w:val="Überschrift 3 Zchn"/>
    <w:basedOn w:val="Absatz-Standardschriftart"/>
    <w:link w:val="berschrift3"/>
    <w:uiPriority w:val="9"/>
    <w:semiHidden/>
    <w:rsid w:val="00F72368"/>
    <w:rPr>
      <w:rFonts w:asciiTheme="majorHAnsi" w:eastAsiaTheme="majorEastAsia" w:hAnsiTheme="majorHAnsi" w:cstheme="majorBidi"/>
      <w:color w:val="00507F"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F72368"/>
    <w:rPr>
      <w:rFonts w:asciiTheme="majorHAnsi" w:eastAsiaTheme="majorEastAsia" w:hAnsiTheme="majorHAnsi" w:cstheme="majorBidi"/>
      <w:i/>
      <w:iCs/>
      <w:color w:val="0079BF" w:themeColor="accent1" w:themeShade="BF"/>
      <w:sz w:val="24"/>
      <w:szCs w:val="24"/>
      <w:lang w:val="en-US" w:eastAsia="en-US"/>
    </w:rPr>
  </w:style>
  <w:style w:type="paragraph" w:styleId="Verzeichnis3">
    <w:name w:val="toc 3"/>
    <w:basedOn w:val="Standard"/>
    <w:next w:val="Standard"/>
    <w:autoRedefine/>
    <w:uiPriority w:val="39"/>
    <w:unhideWhenUsed/>
    <w:rsid w:val="00F72368"/>
    <w:pPr>
      <w:ind w:left="480"/>
    </w:pPr>
    <w:rPr>
      <w:rFonts w:asciiTheme="minorHAnsi" w:hAnsiTheme="minorHAnsi"/>
      <w:sz w:val="20"/>
      <w:szCs w:val="20"/>
    </w:rPr>
  </w:style>
  <w:style w:type="paragraph" w:styleId="Verzeichnis4">
    <w:name w:val="toc 4"/>
    <w:basedOn w:val="Standard"/>
    <w:next w:val="Standard"/>
    <w:autoRedefine/>
    <w:uiPriority w:val="39"/>
    <w:unhideWhenUsed/>
    <w:rsid w:val="00F72368"/>
    <w:pPr>
      <w:ind w:left="720"/>
    </w:pPr>
    <w:rPr>
      <w:rFonts w:asciiTheme="minorHAnsi" w:hAnsiTheme="minorHAnsi"/>
      <w:sz w:val="20"/>
      <w:szCs w:val="20"/>
    </w:rPr>
  </w:style>
  <w:style w:type="paragraph" w:styleId="Verzeichnis5">
    <w:name w:val="toc 5"/>
    <w:basedOn w:val="Standard"/>
    <w:next w:val="Standard"/>
    <w:autoRedefine/>
    <w:uiPriority w:val="39"/>
    <w:unhideWhenUsed/>
    <w:rsid w:val="00F72368"/>
    <w:pPr>
      <w:ind w:left="960"/>
    </w:pPr>
    <w:rPr>
      <w:rFonts w:asciiTheme="minorHAnsi" w:hAnsiTheme="minorHAnsi"/>
      <w:sz w:val="20"/>
      <w:szCs w:val="20"/>
    </w:rPr>
  </w:style>
  <w:style w:type="paragraph" w:styleId="Verzeichnis6">
    <w:name w:val="toc 6"/>
    <w:basedOn w:val="Standard"/>
    <w:next w:val="Standard"/>
    <w:autoRedefine/>
    <w:uiPriority w:val="39"/>
    <w:unhideWhenUsed/>
    <w:rsid w:val="00F72368"/>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F72368"/>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F72368"/>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F72368"/>
    <w:pPr>
      <w:ind w:left="1920"/>
    </w:pPr>
    <w:rPr>
      <w:rFonts w:asciiTheme="minorHAnsi" w:hAnsiTheme="minorHAnsi"/>
      <w:sz w:val="20"/>
      <w:szCs w:val="20"/>
    </w:rPr>
  </w:style>
  <w:style w:type="paragraph" w:styleId="KeinLeerraum">
    <w:name w:val="No Spacing"/>
    <w:uiPriority w:val="1"/>
    <w:qFormat/>
    <w:rsid w:val="003E6E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Sprechblasentext">
    <w:name w:val="Balloon Text"/>
    <w:basedOn w:val="Standard"/>
    <w:link w:val="SprechblasentextZchn"/>
    <w:uiPriority w:val="99"/>
    <w:semiHidden/>
    <w:unhideWhenUsed/>
    <w:rsid w:val="00995F20"/>
    <w:rPr>
      <w:sz w:val="18"/>
      <w:szCs w:val="18"/>
    </w:rPr>
  </w:style>
  <w:style w:type="character" w:customStyle="1" w:styleId="SprechblasentextZchn">
    <w:name w:val="Sprechblasentext Zchn"/>
    <w:basedOn w:val="Absatz-Standardschriftart"/>
    <w:link w:val="Sprechblasentext"/>
    <w:uiPriority w:val="99"/>
    <w:semiHidden/>
    <w:rsid w:val="00995F20"/>
    <w:rPr>
      <w:sz w:val="18"/>
      <w:szCs w:val="18"/>
      <w:lang w:val="en-US" w:eastAsia="en-US"/>
    </w:rPr>
  </w:style>
  <w:style w:type="paragraph" w:styleId="Listenabsatz">
    <w:name w:val="List Paragraph"/>
    <w:basedOn w:val="Standard"/>
    <w:uiPriority w:val="34"/>
    <w:qFormat/>
    <w:rsid w:val="009E113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de-DE"/>
    </w:rPr>
  </w:style>
  <w:style w:type="character" w:styleId="Kommentarzeichen">
    <w:name w:val="annotation reference"/>
    <w:basedOn w:val="Absatz-Standardschriftart"/>
    <w:uiPriority w:val="99"/>
    <w:semiHidden/>
    <w:unhideWhenUsed/>
    <w:rsid w:val="00984A6A"/>
    <w:rPr>
      <w:sz w:val="16"/>
      <w:szCs w:val="16"/>
    </w:rPr>
  </w:style>
  <w:style w:type="paragraph" w:styleId="Kommentartext">
    <w:name w:val="annotation text"/>
    <w:basedOn w:val="Standard"/>
    <w:link w:val="KommentartextZchn"/>
    <w:uiPriority w:val="99"/>
    <w:semiHidden/>
    <w:unhideWhenUsed/>
    <w:rsid w:val="00984A6A"/>
    <w:rPr>
      <w:sz w:val="20"/>
      <w:szCs w:val="20"/>
    </w:rPr>
  </w:style>
  <w:style w:type="character" w:customStyle="1" w:styleId="KommentartextZchn">
    <w:name w:val="Kommentartext Zchn"/>
    <w:basedOn w:val="Absatz-Standardschriftart"/>
    <w:link w:val="Kommentartext"/>
    <w:uiPriority w:val="99"/>
    <w:semiHidden/>
    <w:rsid w:val="00984A6A"/>
    <w:rPr>
      <w:lang w:val="en-US" w:eastAsia="en-US"/>
    </w:rPr>
  </w:style>
  <w:style w:type="paragraph" w:styleId="Kommentarthema">
    <w:name w:val="annotation subject"/>
    <w:basedOn w:val="Kommentartext"/>
    <w:next w:val="Kommentartext"/>
    <w:link w:val="KommentarthemaZchn"/>
    <w:uiPriority w:val="99"/>
    <w:semiHidden/>
    <w:unhideWhenUsed/>
    <w:rsid w:val="00984A6A"/>
    <w:rPr>
      <w:b/>
      <w:bCs/>
    </w:rPr>
  </w:style>
  <w:style w:type="character" w:customStyle="1" w:styleId="KommentarthemaZchn">
    <w:name w:val="Kommentarthema Zchn"/>
    <w:basedOn w:val="KommentartextZchn"/>
    <w:link w:val="Kommentarthema"/>
    <w:uiPriority w:val="99"/>
    <w:semiHidden/>
    <w:rsid w:val="00984A6A"/>
    <w:rPr>
      <w:b/>
      <w:bCs/>
      <w:lang w:val="en-US" w:eastAsia="en-US"/>
    </w:rPr>
  </w:style>
  <w:style w:type="paragraph" w:styleId="berarbeitung">
    <w:name w:val="Revision"/>
    <w:hidden/>
    <w:uiPriority w:val="99"/>
    <w:semiHidden/>
    <w:rsid w:val="00B128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tertitelZchn">
    <w:name w:val="Untertitel Zchn"/>
    <w:basedOn w:val="Absatz-Standardschriftart"/>
    <w:link w:val="Untertitel"/>
    <w:uiPriority w:val="11"/>
    <w:rsid w:val="00FB104F"/>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B328C3"/>
    <w:rPr>
      <w:color w:val="605E5C"/>
      <w:shd w:val="clear" w:color="auto" w:fill="E1DFDD"/>
    </w:rPr>
  </w:style>
  <w:style w:type="paragraph" w:styleId="Kopfzeile">
    <w:name w:val="header"/>
    <w:basedOn w:val="Standard"/>
    <w:link w:val="KopfzeileZchn"/>
    <w:uiPriority w:val="99"/>
    <w:unhideWhenUsed/>
    <w:rsid w:val="00003051"/>
    <w:pPr>
      <w:tabs>
        <w:tab w:val="center" w:pos="4536"/>
        <w:tab w:val="right" w:pos="9072"/>
      </w:tabs>
    </w:pPr>
  </w:style>
  <w:style w:type="character" w:customStyle="1" w:styleId="KopfzeileZchn">
    <w:name w:val="Kopfzeile Zchn"/>
    <w:basedOn w:val="Absatz-Standardschriftart"/>
    <w:link w:val="Kopfzeile"/>
    <w:uiPriority w:val="99"/>
    <w:rsid w:val="00003051"/>
    <w:rPr>
      <w:sz w:val="24"/>
      <w:szCs w:val="24"/>
      <w:lang w:val="en-US" w:eastAsia="en-US"/>
    </w:rPr>
  </w:style>
  <w:style w:type="paragraph" w:styleId="Fuzeile">
    <w:name w:val="footer"/>
    <w:basedOn w:val="Standard"/>
    <w:link w:val="FuzeileZchn"/>
    <w:uiPriority w:val="99"/>
    <w:unhideWhenUsed/>
    <w:rsid w:val="00003051"/>
    <w:pPr>
      <w:tabs>
        <w:tab w:val="center" w:pos="4536"/>
        <w:tab w:val="right" w:pos="9072"/>
      </w:tabs>
    </w:pPr>
  </w:style>
  <w:style w:type="character" w:customStyle="1" w:styleId="FuzeileZchn">
    <w:name w:val="Fußzeile Zchn"/>
    <w:basedOn w:val="Absatz-Standardschriftart"/>
    <w:link w:val="Fuzeile"/>
    <w:uiPriority w:val="99"/>
    <w:rsid w:val="00003051"/>
    <w:rPr>
      <w:sz w:val="24"/>
      <w:szCs w:val="24"/>
      <w:lang w:val="en-US" w:eastAsia="en-US"/>
    </w:rPr>
  </w:style>
  <w:style w:type="character" w:styleId="BesuchterLink">
    <w:name w:val="FollowedHyperlink"/>
    <w:basedOn w:val="Absatz-Standardschriftart"/>
    <w:uiPriority w:val="99"/>
    <w:semiHidden/>
    <w:unhideWhenUsed/>
    <w:rsid w:val="00E54756"/>
    <w:rPr>
      <w:color w:val="FF00FF" w:themeColor="followedHyperlink"/>
      <w:u w:val="single"/>
    </w:rPr>
  </w:style>
  <w:style w:type="character" w:customStyle="1" w:styleId="apple-converted-space">
    <w:name w:val="apple-converted-space"/>
    <w:basedOn w:val="Absatz-Standardschriftart"/>
    <w:rsid w:val="0088012A"/>
  </w:style>
  <w:style w:type="paragraph" w:customStyle="1" w:styleId="text0">
    <w:name w:val="text"/>
    <w:basedOn w:val="Standard"/>
    <w:rsid w:val="00755A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Endnotenzeichen">
    <w:name w:val="endnote reference"/>
    <w:basedOn w:val="Absatz-Standardschriftart"/>
    <w:uiPriority w:val="99"/>
    <w:semiHidden/>
    <w:unhideWhenUsed/>
    <w:rsid w:val="00237A73"/>
    <w:rPr>
      <w:vertAlign w:val="superscript"/>
    </w:rPr>
  </w:style>
  <w:style w:type="paragraph" w:styleId="Funotentext">
    <w:name w:val="footnote text"/>
    <w:basedOn w:val="Standard"/>
    <w:link w:val="FunotentextZchn"/>
    <w:uiPriority w:val="99"/>
    <w:semiHidden/>
    <w:unhideWhenUsed/>
    <w:rsid w:val="00237A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heme="minorHAnsi" w:hAnsi="Calibri Light" w:cstheme="minorBidi"/>
      <w:sz w:val="20"/>
      <w:szCs w:val="20"/>
      <w:bdr w:val="none" w:sz="0" w:space="0" w:color="auto"/>
      <w:lang w:val="de-DE"/>
    </w:rPr>
  </w:style>
  <w:style w:type="character" w:customStyle="1" w:styleId="FunotentextZchn">
    <w:name w:val="Fußnotentext Zchn"/>
    <w:basedOn w:val="Absatz-Standardschriftart"/>
    <w:link w:val="Funotentext"/>
    <w:uiPriority w:val="99"/>
    <w:semiHidden/>
    <w:rsid w:val="00237A73"/>
    <w:rPr>
      <w:rFonts w:ascii="Calibri Light" w:eastAsiaTheme="minorHAnsi" w:hAnsi="Calibri Light" w:cstheme="minorBidi"/>
      <w:bdr w:val="none" w:sz="0" w:space="0" w:color="auto"/>
      <w:lang w:eastAsia="en-US"/>
    </w:rPr>
  </w:style>
  <w:style w:type="character" w:styleId="Funotenzeichen">
    <w:name w:val="footnote reference"/>
    <w:basedOn w:val="Absatz-Standardschriftart"/>
    <w:uiPriority w:val="99"/>
    <w:semiHidden/>
    <w:unhideWhenUsed/>
    <w:rsid w:val="00237A73"/>
    <w:rPr>
      <w:vertAlign w:val="superscript"/>
    </w:rPr>
  </w:style>
  <w:style w:type="paragraph" w:customStyle="1" w:styleId="Default">
    <w:name w:val="Default"/>
    <w:rsid w:val="00A515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9777">
      <w:bodyDiv w:val="1"/>
      <w:marLeft w:val="0"/>
      <w:marRight w:val="0"/>
      <w:marTop w:val="0"/>
      <w:marBottom w:val="0"/>
      <w:divBdr>
        <w:top w:val="none" w:sz="0" w:space="0" w:color="auto"/>
        <w:left w:val="none" w:sz="0" w:space="0" w:color="auto"/>
        <w:bottom w:val="none" w:sz="0" w:space="0" w:color="auto"/>
        <w:right w:val="none" w:sz="0" w:space="0" w:color="auto"/>
      </w:divBdr>
    </w:div>
    <w:div w:id="274362616">
      <w:bodyDiv w:val="1"/>
      <w:marLeft w:val="0"/>
      <w:marRight w:val="0"/>
      <w:marTop w:val="0"/>
      <w:marBottom w:val="0"/>
      <w:divBdr>
        <w:top w:val="none" w:sz="0" w:space="0" w:color="auto"/>
        <w:left w:val="none" w:sz="0" w:space="0" w:color="auto"/>
        <w:bottom w:val="none" w:sz="0" w:space="0" w:color="auto"/>
        <w:right w:val="none" w:sz="0" w:space="0" w:color="auto"/>
      </w:divBdr>
    </w:div>
    <w:div w:id="745569769">
      <w:bodyDiv w:val="1"/>
      <w:marLeft w:val="0"/>
      <w:marRight w:val="0"/>
      <w:marTop w:val="0"/>
      <w:marBottom w:val="0"/>
      <w:divBdr>
        <w:top w:val="none" w:sz="0" w:space="0" w:color="auto"/>
        <w:left w:val="none" w:sz="0" w:space="0" w:color="auto"/>
        <w:bottom w:val="none" w:sz="0" w:space="0" w:color="auto"/>
        <w:right w:val="none" w:sz="0" w:space="0" w:color="auto"/>
      </w:divBdr>
    </w:div>
    <w:div w:id="905728618">
      <w:bodyDiv w:val="1"/>
      <w:marLeft w:val="0"/>
      <w:marRight w:val="0"/>
      <w:marTop w:val="0"/>
      <w:marBottom w:val="0"/>
      <w:divBdr>
        <w:top w:val="none" w:sz="0" w:space="0" w:color="auto"/>
        <w:left w:val="none" w:sz="0" w:space="0" w:color="auto"/>
        <w:bottom w:val="none" w:sz="0" w:space="0" w:color="auto"/>
        <w:right w:val="none" w:sz="0" w:space="0" w:color="auto"/>
      </w:divBdr>
    </w:div>
    <w:div w:id="952057486">
      <w:bodyDiv w:val="1"/>
      <w:marLeft w:val="0"/>
      <w:marRight w:val="0"/>
      <w:marTop w:val="0"/>
      <w:marBottom w:val="0"/>
      <w:divBdr>
        <w:top w:val="none" w:sz="0" w:space="0" w:color="auto"/>
        <w:left w:val="none" w:sz="0" w:space="0" w:color="auto"/>
        <w:bottom w:val="none" w:sz="0" w:space="0" w:color="auto"/>
        <w:right w:val="none" w:sz="0" w:space="0" w:color="auto"/>
      </w:divBdr>
    </w:div>
    <w:div w:id="1377269139">
      <w:bodyDiv w:val="1"/>
      <w:marLeft w:val="0"/>
      <w:marRight w:val="0"/>
      <w:marTop w:val="0"/>
      <w:marBottom w:val="0"/>
      <w:divBdr>
        <w:top w:val="none" w:sz="0" w:space="0" w:color="auto"/>
        <w:left w:val="none" w:sz="0" w:space="0" w:color="auto"/>
        <w:bottom w:val="none" w:sz="0" w:space="0" w:color="auto"/>
        <w:right w:val="none" w:sz="0" w:space="0" w:color="auto"/>
      </w:divBdr>
    </w:div>
    <w:div w:id="200928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beitssicherheit.landeskirche-hannovers.de/service/sicherheitstechnik/verfasste_kirche" TargetMode="External"/><Relationship Id="rId18"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landeskirche-hannovers.de/evlka-de/presse-und-medien/nachrichten/2020/02/2020-02-28_2" TargetMode="External"/><Relationship Id="rId17" Type="http://schemas.openxmlformats.org/officeDocument/2006/relationships/hyperlink" Target="https://publikationen.dguv.de/praevention/publikationen-zum-coronavirus/3785/aushang-haende-schuetteln" TargetMode="External"/><Relationship Id="rId2" Type="http://schemas.openxmlformats.org/officeDocument/2006/relationships/numbering" Target="numbering.xml"/><Relationship Id="rId16" Type="http://schemas.openxmlformats.org/officeDocument/2006/relationships/hyperlink" Target="https://www.landeskirche-hannovers.de/damfiles/default/evlka/frontnews/2020/Maerz/14/Bilder/Plakat_Corona-Hinweise.pdf-f075a39d0e9d6d00619626d501286886.pdf" TargetMode="Externa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s.de/DE/Schwerpunkte/Informationen-Corona/Fragen-und-Antworten/Fragen-und-Antworten-ASVO/faq-corona-asvo.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beitssicherheit.landeskirche-hannovers.de/service/arbeitsmedizin" TargetMode="External"/><Relationship Id="rId23" Type="http://schemas.openxmlformats.org/officeDocument/2006/relationships/fontTable" Target="fontTable.xml"/><Relationship Id="rId10" Type="http://schemas.openxmlformats.org/officeDocument/2006/relationships/hyperlink" Target="https://www.bmas.de/DE/Presse/Meldungen/2020/neue-sars-cov-2-arbeitsschutzregel.html"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mas.de/SharedDocs/Downloads/DE/PDF-Schwerpunkte/sars-cov-2-arbeitsschutzstandard.html" TargetMode="External"/><Relationship Id="rId14" Type="http://schemas.openxmlformats.org/officeDocument/2006/relationships/hyperlink" Target="https://arbeitssicherheit.landeskirche-hannovers.de/service/sicherheitstechnik/friedhoefe"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Frutiger Linotype"/>
            <a:ea typeface="Frutiger Linotype"/>
            <a:cs typeface="Frutiger Linotype"/>
            <a:sym typeface="Frutiger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2247-2069-460C-9493-84FD0D7B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3480</Words>
  <Characters>21928</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25358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Stein, Veronika</cp:lastModifiedBy>
  <cp:revision>13</cp:revision>
  <cp:lastPrinted>2020-11-18T15:24:00Z</cp:lastPrinted>
  <dcterms:created xsi:type="dcterms:W3CDTF">2020-11-18T07:13:00Z</dcterms:created>
  <dcterms:modified xsi:type="dcterms:W3CDTF">2021-01-28T17:02:00Z</dcterms:modified>
  <cp:category/>
</cp:coreProperties>
</file>